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  <w:t>八防区网络地址模块传120路网络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  <w:t>报警主机设置说明</w:t>
      </w:r>
    </w:p>
    <w:bookmarkEnd w:id="0"/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必须都是接在交换机下才能正常工作。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警号接线方式：警号的负极接COM，警号的正极接在电源正，然后把电源负极跟NO短接起来。</w:t>
      </w:r>
    </w:p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设置120路网络报警主机的参数</w:t>
      </w:r>
      <w:r>
        <w:rPr>
          <w:rFonts w:hint="eastAsia" w:ascii="微软雅黑" w:hAnsi="微软雅黑" w:eastAsia="微软雅黑" w:cs="微软雅黑"/>
          <w:b/>
          <w:bCs/>
          <w:color w:val="FF0000"/>
          <w:sz w:val="30"/>
          <w:szCs w:val="30"/>
          <w:lang w:val="en-US" w:eastAsia="zh-CN"/>
        </w:rPr>
        <w:t>（使用键盘操作）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1.1 进入编程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控制键盘输入：666666(出厂默认），再按[编程]+[布防]键进入到编程状态。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1.2 设置设备数目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进入编程界面后：显示“1 查询”界面，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-23495</wp:posOffset>
            </wp:positionV>
            <wp:extent cx="2018030" cy="2018030"/>
            <wp:effectExtent l="0" t="0" r="1270" b="1270"/>
            <wp:wrapThrough wrapText="bothSides">
              <wp:wrapPolygon>
                <wp:start x="0" y="0"/>
                <wp:lineTo x="0" y="21410"/>
                <wp:lineTo x="21410" y="21410"/>
                <wp:lineTo x="21410" y="0"/>
                <wp:lineTo x="0" y="0"/>
              </wp:wrapPolygon>
            </wp:wrapThrough>
            <wp:docPr id="3" name="图片 3" descr="网络地址模块连网络报警主机视频演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网络地址模块连网络报警主机视频演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按{#}下翻键→显示“2编程”→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按{布防}→“2.1 用户编程”→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按{#}下翻键→“2.2 系统编程”→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按{布防}→“2.2.1 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设备数目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”→</w:t>
      </w:r>
    </w:p>
    <w:p>
      <w:pPr>
        <w:spacing w:line="360" w:lineRule="auto"/>
        <w:ind w:firstLine="480" w:firstLineChars="20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按{布防}→根据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地址码最大值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输入数字→         操作视频二维码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</w:t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1.3 设备掉线提示关闭</w:t>
      </w:r>
    </w:p>
    <w:p>
      <w:pPr>
        <w:spacing w:line="360" w:lineRule="auto"/>
        <w:ind w:firstLine="48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在“2.2.11系统设置”→按{布防}→“1系统地址”→</w:t>
      </w:r>
    </w:p>
    <w:p>
      <w:pPr>
        <w:spacing w:line="360" w:lineRule="auto"/>
        <w:ind w:firstLine="48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按2次{#}下翻键→“3 设备掉线提示”→</w:t>
      </w:r>
    </w:p>
    <w:p>
      <w:pPr>
        <w:spacing w:line="360" w:lineRule="auto"/>
        <w:ind w:firstLine="48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按{布防}→“所有的设备：1”→</w:t>
      </w:r>
    </w:p>
    <w:p>
      <w:pPr>
        <w:spacing w:line="360" w:lineRule="auto"/>
        <w:ind w:firstLine="48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按{0}→按{布防}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1.4 IP协议设成3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在“2.2.11系统设置”→按{布防}→“1系统地址”→</w:t>
      </w:r>
    </w:p>
    <w:p>
      <w:pPr>
        <w:spacing w:line="360" w:lineRule="auto"/>
        <w:ind w:firstLine="480" w:firstLineChars="20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按4次{#}下翻键→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5 主机协议”→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按{布防}→“1 RS232”→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按{#}下翻键→按{布防}→“2 IP”→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按{3}→按{布防}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2. 设置IP参数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2.1 设置120路网络IP参数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（同一个交换机下使用网络设置工具）</w:t>
      </w:r>
    </w:p>
    <w:p>
      <w:p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打开“USR-M0_V2.1.2.118”搜索软件，操作步骤如下所示：</w:t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72405" cy="3404870"/>
            <wp:effectExtent l="0" t="0" r="4445" b="5080"/>
            <wp:docPr id="1" name="图片 1" descr="58f23e755bd15253e7478c81f149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f23e755bd15253e7478c81f149f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注：IP参数修改成功后，必须断电重启。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2.2 设置808P网络IP参数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（同一个交换机下使用网络设置工具）</w:t>
      </w:r>
    </w:p>
    <w:p>
      <w:pPr>
        <w:spacing w:line="360" w:lineRule="auto"/>
        <w:ind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打开“USR-M0_V2.1.2.118”搜索软件，操作步骤如下所示：</w:t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67960" cy="3371850"/>
            <wp:effectExtent l="0" t="0" r="8890" b="0"/>
            <wp:docPr id="2" name="图片 2" descr="80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2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注：IP参数修改成功后，必须断电重启。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设备名称设置格式详解：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前4位数为模块地址码，保证唯一性。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第五位数为通讯格式，格式有两种：0：代表总线通讯格式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1：代表CID通讯格式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第六位数为防区电阻模式，格式有两种：0：代表常闭型无电阻模式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8：代表常开型无电阻模式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举例：设置为000108，代表此设备为1号设备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常开型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无电阻模式；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 xml:space="preserve">      设置为000100，代表此设备为1号设备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常闭型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无电阻模式。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4"/>
          <w:szCs w:val="24"/>
          <w:lang w:val="en-US" w:eastAsia="zh-CN"/>
        </w:rPr>
        <w:t>注：前四位数根据设备数量从0001开始设置，第五位数必须是0，第六位数根据需要选择电阻模式，802P的报警时间在报警主机“2.1.2时间参数”里“2 报警时间”里设置。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D251D"/>
    <w:multiLevelType w:val="singleLevel"/>
    <w:tmpl w:val="AE0D251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75DBC42"/>
    <w:multiLevelType w:val="singleLevel"/>
    <w:tmpl w:val="D75DBC4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MTQ4OTJjNGExOTU4MDdhOWMxYzUxMzFhN2Y4NmUifQ=="/>
  </w:docVars>
  <w:rsids>
    <w:rsidRoot w:val="29B00275"/>
    <w:rsid w:val="07AB6813"/>
    <w:rsid w:val="0DC91B49"/>
    <w:rsid w:val="20A948C4"/>
    <w:rsid w:val="21CB57BC"/>
    <w:rsid w:val="23D74B12"/>
    <w:rsid w:val="29B00275"/>
    <w:rsid w:val="2A1031C1"/>
    <w:rsid w:val="32A9789B"/>
    <w:rsid w:val="35433E61"/>
    <w:rsid w:val="3D396386"/>
    <w:rsid w:val="3FDE1938"/>
    <w:rsid w:val="47884C30"/>
    <w:rsid w:val="497673F5"/>
    <w:rsid w:val="5C685343"/>
    <w:rsid w:val="658F60CF"/>
    <w:rsid w:val="69B112CC"/>
    <w:rsid w:val="6F5E078B"/>
    <w:rsid w:val="7538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767</Words>
  <Characters>897</Characters>
  <Lines>0</Lines>
  <Paragraphs>0</Paragraphs>
  <TotalTime>0</TotalTime>
  <ScaleCrop>false</ScaleCrop>
  <LinksUpToDate>false</LinksUpToDate>
  <CharactersWithSpaces>1004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2020-10-30T11:44:00Z</dcterms:created>
  <dc:creator>宇</dc:creator>
  <cp:lastModifiedBy>防盗报警   电子围栏厂家</cp:lastModifiedBy>
  <dcterms:modified xsi:type="dcterms:W3CDTF">2022-08-27T08:04:01Z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2CE6797E16DB463E896459AA121301AD</vt:lpwstr>
  </property>
  <property fmtid="{D5CDD505-2E9C-101B-9397-08002B2CF9AE}" pid="4" name="commondata">
    <vt:lpwstr>eyJoZGlkIjoiZTQzMTQ4OTJjNGExOTU4MDdhOWMxYzUxMzFhN2Y4NmUifQ==</vt:lpwstr>
  </property>
</Properties>
</file>