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line="29" w:lineRule="exact"/>
        <w:ind w:firstLine="112"/>
        <w:textAlignment w:val="center"/>
      </w:pPr>
      <w:bookmarkStart w:id="0" w:name="_GoBack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4425315</wp:posOffset>
            </wp:positionH>
            <wp:positionV relativeFrom="page">
              <wp:posOffset>2324100</wp:posOffset>
            </wp:positionV>
            <wp:extent cx="2719070" cy="199326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199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height:1.45pt;width:510.3pt;" fillcolor="#000000" filled="t" stroked="f" coordsize="10205,29" path="m0,0l10205,0,10205,28,0,28,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before="220" w:line="190" w:lineRule="auto"/>
        <w:ind w:left="348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2"/>
          <w:sz w:val="20"/>
          <w:szCs w:val="20"/>
        </w:rPr>
        <w:t>光电感烟火灾探测报警器 使用说明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书</w:t>
      </w:r>
    </w:p>
    <w:p>
      <w:pPr>
        <w:spacing w:before="206" w:line="193" w:lineRule="auto"/>
        <w:ind w:left="117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一、产品概述</w:t>
      </w:r>
    </w:p>
    <w:p>
      <w:pPr>
        <w:spacing w:before="76" w:line="263" w:lineRule="auto"/>
        <w:ind w:left="113" w:right="194" w:firstLine="42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sz w:val="17"/>
          <w:szCs w:val="17"/>
        </w:rPr>
        <w:t>光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电烟感火灾探测报警器，  采用高品质原件，  结合先进电子技术及精良工艺而制成。一旦烟雾浓度达到报警设定值，  探测器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将发出声光报警信号，  提醒您立即采取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有效措施；  或启动联动装置，  排除险情，  有效避免火灾，  爆炸，  中毒等恶性事故的发生。采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用微处理器控制，  高可</w:t>
      </w:r>
      <w:r>
        <w:rPr>
          <w:rFonts w:ascii="微软雅黑" w:hAnsi="微软雅黑" w:eastAsia="微软雅黑" w:cs="微软雅黑"/>
          <w:sz w:val="17"/>
          <w:szCs w:val="17"/>
        </w:rPr>
        <w:t>靠，  低误报；  现场声、光报警。无线版支持无线传输，  传输距离可达 100 米。</w:t>
      </w:r>
    </w:p>
    <w:p>
      <w:pPr>
        <w:spacing w:before="290" w:line="193" w:lineRule="auto"/>
        <w:ind w:left="20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二、产品参数</w:t>
      </w:r>
    </w:p>
    <w:p>
      <w:pPr>
        <w:spacing w:line="51" w:lineRule="auto"/>
        <w:rPr>
          <w:rFonts w:ascii="Arial"/>
          <w:sz w:val="2"/>
        </w:rPr>
      </w:pPr>
    </w:p>
    <w:tbl>
      <w:tblPr>
        <w:tblStyle w:val="4"/>
        <w:tblW w:w="5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42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1131" w:type="dxa"/>
            <w:vAlign w:val="top"/>
          </w:tcPr>
          <w:p>
            <w:pPr>
              <w:spacing w:before="80" w:line="191" w:lineRule="auto"/>
              <w:ind w:left="10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产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品名称</w:t>
            </w:r>
          </w:p>
        </w:tc>
        <w:tc>
          <w:tcPr>
            <w:tcW w:w="4232" w:type="dxa"/>
            <w:vAlign w:val="top"/>
          </w:tcPr>
          <w:p>
            <w:pPr>
              <w:spacing w:before="80" w:line="191" w:lineRule="auto"/>
              <w:ind w:left="10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光电感烟火灾探测报警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31" w:type="dxa"/>
            <w:vAlign w:val="top"/>
          </w:tcPr>
          <w:p>
            <w:pPr>
              <w:spacing w:before="76" w:line="190" w:lineRule="auto"/>
              <w:ind w:left="1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作原理</w:t>
            </w:r>
          </w:p>
        </w:tc>
        <w:tc>
          <w:tcPr>
            <w:tcW w:w="4232" w:type="dxa"/>
            <w:vAlign w:val="top"/>
          </w:tcPr>
          <w:p>
            <w:pPr>
              <w:spacing w:before="75" w:line="191" w:lineRule="auto"/>
              <w:ind w:left="10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光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电式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1" w:type="dxa"/>
            <w:vAlign w:val="top"/>
          </w:tcPr>
          <w:p>
            <w:pPr>
              <w:spacing w:before="77" w:line="190" w:lineRule="auto"/>
              <w:ind w:left="1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作电压</w:t>
            </w:r>
          </w:p>
        </w:tc>
        <w:tc>
          <w:tcPr>
            <w:tcW w:w="4232" w:type="dxa"/>
            <w:vAlign w:val="top"/>
          </w:tcPr>
          <w:p>
            <w:pPr>
              <w:spacing w:before="43" w:line="231" w:lineRule="auto"/>
              <w:ind w:left="12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z w:val="17"/>
                <w:szCs w:val="17"/>
              </w:rPr>
              <w:t>DC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3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V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 xml:space="preserve">  (两节 1.5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V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AA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 xml:space="preserve"> 电池)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31" w:type="dxa"/>
            <w:vAlign w:val="top"/>
          </w:tcPr>
          <w:p>
            <w:pPr>
              <w:spacing w:before="73" w:line="193" w:lineRule="auto"/>
              <w:ind w:left="11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静态电流</w:t>
            </w:r>
          </w:p>
        </w:tc>
        <w:tc>
          <w:tcPr>
            <w:tcW w:w="4232" w:type="dxa"/>
            <w:vAlign w:val="top"/>
          </w:tcPr>
          <w:p>
            <w:pPr>
              <w:spacing w:before="41"/>
              <w:ind w:left="1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&lt;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8uA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1" w:type="dxa"/>
            <w:vAlign w:val="top"/>
          </w:tcPr>
          <w:p>
            <w:pPr>
              <w:spacing w:before="73" w:line="193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报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警电流</w:t>
            </w:r>
          </w:p>
        </w:tc>
        <w:tc>
          <w:tcPr>
            <w:tcW w:w="4232" w:type="dxa"/>
            <w:vAlign w:val="top"/>
          </w:tcPr>
          <w:p>
            <w:pPr>
              <w:spacing w:before="42"/>
              <w:ind w:left="12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≤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40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mA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1" w:type="dxa"/>
            <w:vAlign w:val="top"/>
          </w:tcPr>
          <w:p>
            <w:pPr>
              <w:spacing w:before="77" w:line="191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使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用环境</w:t>
            </w:r>
          </w:p>
        </w:tc>
        <w:tc>
          <w:tcPr>
            <w:tcW w:w="4232" w:type="dxa"/>
            <w:vAlign w:val="top"/>
          </w:tcPr>
          <w:p>
            <w:pPr>
              <w:spacing w:before="44" w:line="236" w:lineRule="auto"/>
              <w:ind w:left="10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温度：   ﹣ 10°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C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 xml:space="preserve">     ~  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 xml:space="preserve"> 50°C   相对湿度：  ≤95%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1" w:type="dxa"/>
            <w:vAlign w:val="top"/>
          </w:tcPr>
          <w:p>
            <w:pPr>
              <w:spacing w:before="77" w:line="191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报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警方式</w:t>
            </w:r>
          </w:p>
        </w:tc>
        <w:tc>
          <w:tcPr>
            <w:tcW w:w="4232" w:type="dxa"/>
            <w:vAlign w:val="top"/>
          </w:tcPr>
          <w:p>
            <w:pPr>
              <w:spacing w:before="77" w:line="191" w:lineRule="auto"/>
              <w:ind w:left="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声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、光报警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1" w:type="dxa"/>
            <w:vAlign w:val="top"/>
          </w:tcPr>
          <w:p>
            <w:pPr>
              <w:spacing w:before="76" w:line="191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报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警音量</w:t>
            </w:r>
          </w:p>
        </w:tc>
        <w:tc>
          <w:tcPr>
            <w:tcW w:w="4232" w:type="dxa"/>
            <w:vAlign w:val="top"/>
          </w:tcPr>
          <w:p>
            <w:pPr>
              <w:spacing w:before="42" w:line="238" w:lineRule="auto"/>
              <w:ind w:left="12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2"/>
                <w:sz w:val="17"/>
                <w:szCs w:val="17"/>
              </w:rPr>
              <w:t>≥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80dB，  3 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1" w:type="dxa"/>
            <w:vAlign w:val="top"/>
          </w:tcPr>
          <w:p>
            <w:pPr>
              <w:spacing w:before="81" w:line="186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重量</w:t>
            </w:r>
          </w:p>
        </w:tc>
        <w:tc>
          <w:tcPr>
            <w:tcW w:w="4232" w:type="dxa"/>
            <w:vAlign w:val="top"/>
          </w:tcPr>
          <w:p>
            <w:pPr>
              <w:spacing w:before="42" w:line="220" w:lineRule="auto"/>
              <w:ind w:left="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约 100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g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 xml:space="preserve">  (带电池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31" w:type="dxa"/>
            <w:vAlign w:val="top"/>
          </w:tcPr>
          <w:p>
            <w:pPr>
              <w:spacing w:before="78" w:line="190" w:lineRule="auto"/>
              <w:ind w:left="10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外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形尺寸</w:t>
            </w:r>
          </w:p>
        </w:tc>
        <w:tc>
          <w:tcPr>
            <w:tcW w:w="4232" w:type="dxa"/>
            <w:vAlign w:val="top"/>
          </w:tcPr>
          <w:p>
            <w:pPr>
              <w:spacing w:before="44" w:line="298" w:lineRule="exact"/>
              <w:ind w:left="11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3"/>
                <w:sz w:val="17"/>
                <w:szCs w:val="17"/>
              </w:rPr>
              <w:t>98</w:t>
            </w:r>
            <w:r>
              <w:rPr>
                <w:rFonts w:ascii="微软雅黑" w:hAnsi="微软雅黑" w:eastAsia="微软雅黑" w:cs="微软雅黑"/>
                <w:position w:val="3"/>
                <w:sz w:val="17"/>
                <w:szCs w:val="17"/>
              </w:rPr>
              <w:t>mm</w:t>
            </w:r>
            <w:r>
              <w:rPr>
                <w:rFonts w:ascii="微软雅黑" w:hAnsi="微软雅黑" w:eastAsia="微软雅黑" w:cs="微软雅黑"/>
                <w:spacing w:val="11"/>
                <w:position w:val="3"/>
                <w:sz w:val="17"/>
                <w:szCs w:val="17"/>
              </w:rPr>
              <w:t>*4</w:t>
            </w:r>
            <w:r>
              <w:rPr>
                <w:rFonts w:ascii="微软雅黑" w:hAnsi="微软雅黑" w:eastAsia="微软雅黑" w:cs="微软雅黑"/>
                <w:spacing w:val="10"/>
                <w:position w:val="3"/>
                <w:sz w:val="17"/>
                <w:szCs w:val="17"/>
              </w:rPr>
              <w:t>2</w:t>
            </w:r>
            <w:r>
              <w:rPr>
                <w:rFonts w:ascii="微软雅黑" w:hAnsi="微软雅黑" w:eastAsia="微软雅黑" w:cs="微软雅黑"/>
                <w:position w:val="3"/>
                <w:sz w:val="17"/>
                <w:szCs w:val="17"/>
              </w:rPr>
              <w:t>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31" w:type="dxa"/>
            <w:vAlign w:val="top"/>
          </w:tcPr>
          <w:p>
            <w:pPr>
              <w:spacing w:before="77" w:line="191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无线频率</w:t>
            </w:r>
          </w:p>
        </w:tc>
        <w:tc>
          <w:tcPr>
            <w:tcW w:w="4232" w:type="dxa"/>
            <w:vAlign w:val="top"/>
          </w:tcPr>
          <w:p>
            <w:pPr>
              <w:spacing w:before="89" w:line="180" w:lineRule="auto"/>
              <w:ind w:left="10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433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MHZ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1" w:type="dxa"/>
            <w:vAlign w:val="top"/>
          </w:tcPr>
          <w:p>
            <w:pPr>
              <w:spacing w:before="80" w:line="191" w:lineRule="auto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无线距离</w:t>
            </w:r>
          </w:p>
        </w:tc>
        <w:tc>
          <w:tcPr>
            <w:tcW w:w="4232" w:type="dxa"/>
            <w:vAlign w:val="top"/>
          </w:tcPr>
          <w:p>
            <w:pPr>
              <w:spacing w:before="80" w:line="191" w:lineRule="auto"/>
              <w:ind w:left="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空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旷 100 米</w:t>
            </w:r>
          </w:p>
        </w:tc>
      </w:tr>
    </w:tbl>
    <w:p>
      <w:pPr>
        <w:spacing w:line="311" w:lineRule="auto"/>
        <w:rPr>
          <w:rFonts w:ascii="Arial"/>
          <w:sz w:val="21"/>
        </w:rPr>
      </w:pPr>
    </w:p>
    <w:p>
      <w:pPr>
        <w:spacing w:before="73" w:line="194" w:lineRule="auto"/>
        <w:ind w:left="117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三、操作说明</w:t>
      </w:r>
    </w:p>
    <w:p>
      <w:pPr>
        <w:spacing w:before="43" w:line="312" w:lineRule="exact"/>
        <w:ind w:left="11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2"/>
          <w:position w:val="7"/>
          <w:sz w:val="17"/>
          <w:szCs w:val="17"/>
        </w:rPr>
        <w:t>上电指示：  上电后，  等待 6</w:t>
      </w:r>
      <w:r>
        <w:rPr>
          <w:rFonts w:ascii="微软雅黑" w:hAnsi="微软雅黑" w:eastAsia="微软雅黑" w:cs="微软雅黑"/>
          <w:spacing w:val="-1"/>
          <w:position w:val="7"/>
          <w:sz w:val="17"/>
          <w:szCs w:val="17"/>
        </w:rPr>
        <w:t>S</w:t>
      </w:r>
      <w:r>
        <w:rPr>
          <w:rFonts w:ascii="微软雅黑" w:hAnsi="微软雅黑" w:eastAsia="微软雅黑" w:cs="微软雅黑"/>
          <w:spacing w:val="-2"/>
          <w:position w:val="7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7"/>
          <w:sz w:val="17"/>
          <w:szCs w:val="17"/>
        </w:rPr>
        <w:t>左右，  会有一声‘滴’音，  同时电源指示灯会闪一下，  表示进入监控状态。</w:t>
      </w:r>
    </w:p>
    <w:p>
      <w:pPr>
        <w:spacing w:line="236" w:lineRule="auto"/>
        <w:ind w:left="11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待机指示：  红色 </w:t>
      </w:r>
      <w:r>
        <w:rPr>
          <w:rFonts w:ascii="微软雅黑" w:hAnsi="微软雅黑" w:eastAsia="微软雅黑" w:cs="微软雅黑"/>
          <w:sz w:val="17"/>
          <w:szCs w:val="17"/>
        </w:rPr>
        <w:t>LED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 每 5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0 秒闪烁一次。</w:t>
      </w:r>
    </w:p>
    <w:p>
      <w:pPr>
        <w:spacing w:before="25" w:line="231" w:lineRule="auto"/>
        <w:ind w:left="11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2"/>
          <w:sz w:val="17"/>
          <w:szCs w:val="17"/>
        </w:rPr>
        <w:t>烟雾报警：  按测试键，  没有报警的时候为测试功能，  松开按键后悔报警，  当烟雾报警器探测到燃烧产生的烟雾颗粒并进入报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警</w:t>
      </w:r>
      <w:r>
        <w:rPr>
          <w:rFonts w:ascii="微软雅黑" w:hAnsi="微软雅黑" w:eastAsia="微软雅黑" w:cs="微软雅黑"/>
          <w:sz w:val="17"/>
          <w:szCs w:val="17"/>
        </w:rPr>
        <w:t xml:space="preserve">  (不</w:t>
      </w:r>
    </w:p>
    <w:p>
      <w:pPr>
        <w:spacing w:before="32" w:line="231" w:lineRule="auto"/>
        <w:ind w:left="102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4"/>
          <w:sz w:val="17"/>
          <w:szCs w:val="17"/>
        </w:rPr>
        <w:t>断的发出声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音)，  红色 </w:t>
      </w:r>
      <w:r>
        <w:rPr>
          <w:rFonts w:ascii="微软雅黑" w:hAnsi="微软雅黑" w:eastAsia="微软雅黑" w:cs="微软雅黑"/>
          <w:sz w:val="17"/>
          <w:szCs w:val="17"/>
        </w:rPr>
        <w:t>LED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 悔每秒闪烁一次，  闪烁的 </w:t>
      </w:r>
      <w:r>
        <w:rPr>
          <w:rFonts w:ascii="微软雅黑" w:hAnsi="微软雅黑" w:eastAsia="微软雅黑" w:cs="微软雅黑"/>
          <w:sz w:val="17"/>
          <w:szCs w:val="17"/>
        </w:rPr>
        <w:t>LED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 和有节奏的报警声将继续下去，  直到空气洁净。无线版本触发</w:t>
      </w:r>
    </w:p>
    <w:p>
      <w:pPr>
        <w:spacing w:before="64" w:line="229" w:lineRule="auto"/>
        <w:ind w:left="10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2"/>
          <w:sz w:val="17"/>
          <w:szCs w:val="17"/>
        </w:rPr>
        <w:t>报警时，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 xml:space="preserve"> 此时可以将无线信号学习到报警主机。具体需参考报警主机的编程配置方法。</w:t>
      </w:r>
    </w:p>
    <w:p>
      <w:pPr>
        <w:spacing w:before="1" w:line="236" w:lineRule="auto"/>
        <w:ind w:left="11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1"/>
          <w:sz w:val="17"/>
          <w:szCs w:val="17"/>
        </w:rPr>
        <w:t>低电量：  蜂鸣器每隔 50 秒，  伴随着</w:t>
      </w:r>
      <w:r>
        <w:rPr>
          <w:rFonts w:ascii="微软雅黑" w:hAnsi="微软雅黑" w:eastAsia="微软雅黑" w:cs="微软雅黑"/>
          <w:sz w:val="17"/>
          <w:szCs w:val="17"/>
        </w:rPr>
        <w:t>红灯闪烁一次，  发出‘滴’的一声，  需要更换新的电池。</w:t>
      </w:r>
    </w:p>
    <w:p>
      <w:pPr>
        <w:tabs>
          <w:tab w:val="left" w:pos="860"/>
        </w:tabs>
        <w:spacing w:before="24" w:line="257" w:lineRule="auto"/>
        <w:ind w:left="836" w:right="194" w:hanging="6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ab/>
      </w:r>
      <w:r>
        <w:rPr>
          <w:rFonts w:ascii="微软雅黑" w:hAnsi="微软雅黑" w:eastAsia="微软雅黑" w:cs="微软雅黑"/>
          <w:sz w:val="17"/>
          <w:szCs w:val="17"/>
        </w:rPr>
        <w:tab/>
      </w:r>
      <w:r>
        <w:rPr>
          <w:rFonts w:ascii="微软雅黑" w:hAnsi="微软雅黑" w:eastAsia="微软雅黑" w:cs="微软雅黑"/>
          <w:spacing w:val="-4"/>
          <w:sz w:val="17"/>
          <w:szCs w:val="17"/>
        </w:rPr>
        <w:t>(注意：  如果装</w:t>
      </w:r>
      <w:r>
        <w:rPr>
          <w:rFonts w:ascii="微软雅黑" w:hAnsi="微软雅黑" w:eastAsia="微软雅黑" w:cs="微软雅黑"/>
          <w:spacing w:val="-3"/>
          <w:sz w:val="17"/>
          <w:szCs w:val="17"/>
        </w:rPr>
        <w:t>电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池时候，  电池电量严重过低，  低于 2.5V 时候，  装上电池，  则会在闪的时候有短促的‘滴’音，  报警器不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工作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，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  则警示为新装电池电量严重过低，  应重新更换有效电池)</w:t>
      </w:r>
    </w:p>
    <w:p>
      <w:pPr>
        <w:spacing w:before="1" w:line="266" w:lineRule="auto"/>
        <w:ind w:left="833" w:right="199" w:hanging="719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1"/>
          <w:sz w:val="17"/>
          <w:szCs w:val="17"/>
        </w:rPr>
        <w:t>消音状态</w:t>
      </w:r>
      <w:r>
        <w:rPr>
          <w:rFonts w:ascii="微软雅黑" w:hAnsi="微软雅黑" w:eastAsia="微软雅黑" w:cs="微软雅黑"/>
          <w:sz w:val="17"/>
          <w:szCs w:val="17"/>
        </w:rPr>
        <w:t xml:space="preserve">：  在报警状态下，  按下按键，  进入静音模式，  同时会发出‘滴滴’提示音，  电源指示灯是 10 秒闪一下并‘滴’的一声 ，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静音模式设置时长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90 秒，  在静音模式下按测试键会推出静音模式。退出消音状态时，  如果烟雾已经消失，  报警器将自动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进入正常监控工作状态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。</w:t>
      </w:r>
    </w:p>
    <w:p>
      <w:pPr>
        <w:spacing w:line="191" w:lineRule="auto"/>
        <w:ind w:left="123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四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、测试</w:t>
      </w:r>
    </w:p>
    <w:p>
      <w:pPr>
        <w:spacing w:before="76" w:line="225" w:lineRule="auto"/>
        <w:ind w:left="114" w:right="194" w:hanging="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>测试烟雾报警器，  按测</w:t>
      </w:r>
      <w:r>
        <w:rPr>
          <w:rFonts w:ascii="微软雅黑" w:hAnsi="微软雅黑" w:eastAsia="微软雅黑" w:cs="微软雅黑"/>
          <w:sz w:val="17"/>
          <w:szCs w:val="17"/>
        </w:rPr>
        <w:t xml:space="preserve">试键，  松开按键后会报警，  此时蜂鸣器和电池正常工作。如果没有报警声音，  那么存在电池或其他故障，  您 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可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以参考“故障排除”部分解决方案。</w:t>
      </w:r>
    </w:p>
    <w:p>
      <w:pPr>
        <w:spacing w:before="46" w:line="312" w:lineRule="exact"/>
        <w:ind w:left="13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position w:val="7"/>
          <w:sz w:val="17"/>
          <w:szCs w:val="17"/>
        </w:rPr>
        <w:t>1：  不</w:t>
      </w:r>
      <w:r>
        <w:rPr>
          <w:rFonts w:ascii="微软雅黑" w:hAnsi="微软雅黑" w:eastAsia="微软雅黑" w:cs="微软雅黑"/>
          <w:spacing w:val="3"/>
          <w:position w:val="7"/>
          <w:sz w:val="17"/>
          <w:szCs w:val="17"/>
        </w:rPr>
        <w:t>要使用明火来测试报警，  这可能会损坏报警器或者引燃可燃材料和引起火灾</w:t>
      </w:r>
    </w:p>
    <w:p>
      <w:pPr>
        <w:spacing w:line="236" w:lineRule="auto"/>
        <w:ind w:left="12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 xml:space="preserve">2： </w:t>
      </w:r>
      <w:r>
        <w:rPr>
          <w:rFonts w:ascii="微软雅黑" w:hAnsi="微软雅黑" w:eastAsia="微软雅黑" w:cs="微软雅黑"/>
          <w:sz w:val="17"/>
          <w:szCs w:val="17"/>
        </w:rPr>
        <w:t xml:space="preserve"> 由于报警响度在 80 分贝以上，  在测试时，  请于报警器保持一臂长的距离</w:t>
      </w:r>
    </w:p>
    <w:p>
      <w:pPr>
        <w:spacing w:before="25" w:line="236" w:lineRule="auto"/>
        <w:ind w:left="12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>3：</w:t>
      </w:r>
      <w:r>
        <w:rPr>
          <w:rFonts w:ascii="微软雅黑" w:hAnsi="微软雅黑" w:eastAsia="微软雅黑" w:cs="微软雅黑"/>
          <w:sz w:val="17"/>
          <w:szCs w:val="17"/>
        </w:rPr>
        <w:t xml:space="preserve">  需要进行每周一次测试</w:t>
      </w:r>
    </w:p>
    <w:p>
      <w:pPr>
        <w:spacing w:before="58" w:line="192" w:lineRule="auto"/>
        <w:ind w:left="38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>请按测试键松开按键后，  报警器会有规律的滴滴响，  伴随着指示灯，  频率为 1 秒一次响声。</w:t>
      </w:r>
      <w:r>
        <w:rPr>
          <w:rFonts w:ascii="微软雅黑" w:hAnsi="微软雅黑" w:eastAsia="微软雅黑" w:cs="微软雅黑"/>
          <w:sz w:val="17"/>
          <w:szCs w:val="17"/>
        </w:rPr>
        <w:t xml:space="preserve">  响完后自动复位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73" w:line="280" w:lineRule="auto"/>
        <w:ind w:left="116" w:right="194" w:hanging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2"/>
          <w:sz w:val="17"/>
          <w:szCs w:val="17"/>
        </w:rPr>
        <w:t>注意：  如果报警器发出声音报警，  而又不是人为测试的情况下，  这意味着该产品检测到烟雾，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 xml:space="preserve">  报警的声音需要立即得到关注和进行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下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一步行动。</w:t>
      </w:r>
    </w:p>
    <w:p>
      <w:pPr>
        <w:spacing w:before="290" w:line="194" w:lineRule="auto"/>
        <w:ind w:left="116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1"/>
          <w:sz w:val="17"/>
          <w:szCs w:val="17"/>
        </w:rPr>
        <w:t>五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、安装说明</w:t>
      </w:r>
    </w:p>
    <w:p>
      <w:pPr>
        <w:spacing w:before="43" w:line="231" w:lineRule="auto"/>
        <w:ind w:left="12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5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.1 安装位置  (见下图)</w:t>
      </w:r>
    </w:p>
    <w:p>
      <w:pPr>
        <w:sectPr>
          <w:headerReference r:id="rId5" w:type="default"/>
          <w:footerReference r:id="rId6" w:type="default"/>
          <w:pgSz w:w="11906" w:h="16839"/>
          <w:pgMar w:top="814" w:right="654" w:bottom="1009" w:left="737" w:header="595" w:footer="848" w:gutter="0"/>
          <w:cols w:space="720" w:num="1"/>
        </w:sectPr>
      </w:pPr>
    </w:p>
    <w:p>
      <w:pPr>
        <w:spacing w:before="9" w:line="29" w:lineRule="exact"/>
        <w:ind w:firstLine="112"/>
        <w:textAlignment w:val="center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3669665</wp:posOffset>
            </wp:positionH>
            <wp:positionV relativeFrom="page">
              <wp:posOffset>1023620</wp:posOffset>
            </wp:positionV>
            <wp:extent cx="3230880" cy="1627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0879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3917950</wp:posOffset>
            </wp:positionH>
            <wp:positionV relativeFrom="page">
              <wp:posOffset>2718435</wp:posOffset>
            </wp:positionV>
            <wp:extent cx="2869565" cy="195834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9691" cy="195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o:spid="_x0000_s1027" style="height:1.45pt;width:510.3pt;" fillcolor="#000000" filled="t" stroked="f" coordsize="10205,29" path="m0,0l10205,0,10205,28,0,28,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before="41" w:line="236" w:lineRule="auto"/>
        <w:ind w:left="1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0"/>
          <w:sz w:val="17"/>
          <w:szCs w:val="17"/>
        </w:rPr>
        <w:t>探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测器的安装应遵循以下原则：</w:t>
      </w:r>
    </w:p>
    <w:p>
      <w:pPr>
        <w:spacing w:before="25" w:line="236" w:lineRule="auto"/>
        <w:ind w:left="12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sz w:val="17"/>
          <w:szCs w:val="17"/>
        </w:rPr>
        <w:t>√安装的位置首先要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确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保在晚上睡觉时，  如果探测器报警，  在卧室的人能听到报警声。</w:t>
      </w:r>
    </w:p>
    <w:p>
      <w:pPr>
        <w:spacing w:before="24" w:line="312" w:lineRule="exact"/>
        <w:ind w:left="12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position w:val="7"/>
          <w:sz w:val="17"/>
          <w:szCs w:val="17"/>
        </w:rPr>
        <w:t>√</w:t>
      </w:r>
      <w:r>
        <w:rPr>
          <w:rFonts w:ascii="微软雅黑" w:hAnsi="微软雅黑" w:eastAsia="微软雅黑" w:cs="微软雅黑"/>
          <w:spacing w:val="7"/>
          <w:position w:val="7"/>
          <w:sz w:val="17"/>
          <w:szCs w:val="17"/>
        </w:rPr>
        <w:t>应安装在天花板与墙角距离 50 厘米之外。</w:t>
      </w:r>
    </w:p>
    <w:p>
      <w:pPr>
        <w:spacing w:line="236" w:lineRule="auto"/>
        <w:ind w:left="12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√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如果长度大于 10 米需要安装多个探测器。</w:t>
      </w:r>
    </w:p>
    <w:p>
      <w:pPr>
        <w:spacing w:before="25" w:line="236" w:lineRule="auto"/>
        <w:ind w:left="83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应避免安装在下列位置：</w:t>
      </w:r>
    </w:p>
    <w:p>
      <w:pPr>
        <w:spacing w:before="25" w:line="312" w:lineRule="exact"/>
        <w:ind w:left="13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8"/>
          <w:position w:val="7"/>
          <w:sz w:val="17"/>
          <w:szCs w:val="17"/>
        </w:rPr>
        <w:t>×厨房</w:t>
      </w:r>
      <w:r>
        <w:rPr>
          <w:rFonts w:ascii="微软雅黑" w:hAnsi="微软雅黑" w:eastAsia="微软雅黑" w:cs="微软雅黑"/>
          <w:spacing w:val="-5"/>
          <w:position w:val="7"/>
          <w:sz w:val="17"/>
          <w:szCs w:val="17"/>
        </w:rPr>
        <w:t>，</w:t>
      </w:r>
      <w:r>
        <w:rPr>
          <w:rFonts w:ascii="微软雅黑" w:hAnsi="微软雅黑" w:eastAsia="微软雅黑" w:cs="微软雅黑"/>
          <w:spacing w:val="-4"/>
          <w:position w:val="7"/>
          <w:sz w:val="17"/>
          <w:szCs w:val="17"/>
        </w:rPr>
        <w:t xml:space="preserve">  热水炉，  高湿度的区域；</w:t>
      </w:r>
    </w:p>
    <w:p>
      <w:pPr>
        <w:spacing w:line="236" w:lineRule="auto"/>
        <w:ind w:left="13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2"/>
          <w:sz w:val="17"/>
          <w:szCs w:val="17"/>
        </w:rPr>
        <w:t>×多尘，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 xml:space="preserve">  肮脏或者昆虫出入的地方；</w:t>
      </w:r>
    </w:p>
    <w:p>
      <w:pPr>
        <w:spacing w:before="25" w:line="236" w:lineRule="auto"/>
        <w:ind w:left="13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4"/>
          <w:sz w:val="17"/>
          <w:szCs w:val="17"/>
        </w:rPr>
        <w:t>×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炉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具附近易被污染或高温环境；</w:t>
      </w:r>
    </w:p>
    <w:p>
      <w:pPr>
        <w:spacing w:before="25" w:line="236" w:lineRule="auto"/>
        <w:ind w:left="13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7"/>
          <w:sz w:val="17"/>
          <w:szCs w:val="17"/>
        </w:rPr>
        <w:t>×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被物体遮挡处</w:t>
      </w:r>
    </w:p>
    <w:p>
      <w:pPr>
        <w:spacing w:before="58" w:line="230" w:lineRule="auto"/>
        <w:ind w:left="30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2"/>
          <w:sz w:val="17"/>
          <w:szCs w:val="17"/>
        </w:rPr>
        <w:t>当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墙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壁或天花板是倾斜的时候，安装点需在距离高出 50 厘</w:t>
      </w:r>
    </w:p>
    <w:p>
      <w:pPr>
        <w:spacing w:before="1" w:line="231" w:lineRule="auto"/>
        <w:ind w:left="11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5"/>
          <w:sz w:val="17"/>
          <w:szCs w:val="17"/>
        </w:rPr>
        <w:t>米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以上  (参见右图)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73" w:line="312" w:lineRule="exact"/>
        <w:ind w:left="12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position w:val="8"/>
          <w:sz w:val="17"/>
          <w:szCs w:val="17"/>
        </w:rPr>
        <w:t>5</w:t>
      </w:r>
      <w:r>
        <w:rPr>
          <w:rFonts w:ascii="微软雅黑" w:hAnsi="微软雅黑" w:eastAsia="微软雅黑" w:cs="微软雅黑"/>
          <w:spacing w:val="6"/>
          <w:position w:val="8"/>
          <w:sz w:val="17"/>
          <w:szCs w:val="17"/>
        </w:rPr>
        <w:t>.2 安装方法  (见右图)</w:t>
      </w:r>
    </w:p>
    <w:p>
      <w:pPr>
        <w:spacing w:line="236" w:lineRule="auto"/>
        <w:ind w:left="13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1"/>
          <w:sz w:val="17"/>
          <w:szCs w:val="17"/>
        </w:rPr>
        <w:t>1：  选择适合的安装位置。</w:t>
      </w:r>
    </w:p>
    <w:p>
      <w:pPr>
        <w:spacing w:before="25" w:line="347" w:lineRule="exact"/>
        <w:ind w:left="12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4"/>
          <w:position w:val="10"/>
          <w:sz w:val="17"/>
          <w:szCs w:val="17"/>
        </w:rPr>
        <w:t>2</w:t>
      </w:r>
      <w:r>
        <w:rPr>
          <w:rFonts w:ascii="微软雅黑" w:hAnsi="微软雅黑" w:eastAsia="微软雅黑" w:cs="微软雅黑"/>
          <w:spacing w:val="3"/>
          <w:position w:val="10"/>
          <w:sz w:val="17"/>
          <w:szCs w:val="17"/>
        </w:rPr>
        <w:t>：</w:t>
      </w:r>
      <w:r>
        <w:rPr>
          <w:rFonts w:ascii="微软雅黑" w:hAnsi="微软雅黑" w:eastAsia="微软雅黑" w:cs="微软雅黑"/>
          <w:spacing w:val="2"/>
          <w:position w:val="10"/>
          <w:sz w:val="17"/>
          <w:szCs w:val="17"/>
        </w:rPr>
        <w:t xml:space="preserve">  确定探测器挂板上两个固定螺丝的位置，  并钻两个直径为 0.5</w:t>
      </w:r>
    </w:p>
    <w:p>
      <w:pPr>
        <w:spacing w:line="190" w:lineRule="auto"/>
        <w:ind w:left="1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厘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米的孔。</w:t>
      </w:r>
    </w:p>
    <w:p>
      <w:pPr>
        <w:spacing w:before="47" w:line="235" w:lineRule="auto"/>
        <w:ind w:left="12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3"/>
          <w:sz w:val="17"/>
          <w:szCs w:val="17"/>
        </w:rPr>
        <w:t>3：  分别将零件包中两个膨胀胶塞到孔中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。</w:t>
      </w:r>
    </w:p>
    <w:p>
      <w:pPr>
        <w:spacing w:before="26" w:line="344" w:lineRule="exact"/>
        <w:ind w:left="11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7"/>
          <w:position w:val="10"/>
          <w:sz w:val="17"/>
          <w:szCs w:val="17"/>
        </w:rPr>
        <w:t>4</w:t>
      </w:r>
      <w:r>
        <w:rPr>
          <w:rFonts w:ascii="微软雅黑" w:hAnsi="微软雅黑" w:eastAsia="微软雅黑" w:cs="微软雅黑"/>
          <w:spacing w:val="4"/>
          <w:position w:val="10"/>
          <w:sz w:val="17"/>
          <w:szCs w:val="17"/>
        </w:rPr>
        <w:t>：  用零件包中直径为 0.5 厘米的螺钉将探测器挂板如图 4 所示固</w:t>
      </w:r>
    </w:p>
    <w:p>
      <w:pPr>
        <w:spacing w:line="192" w:lineRule="auto"/>
        <w:ind w:left="11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4"/>
          <w:sz w:val="17"/>
          <w:szCs w:val="17"/>
        </w:rPr>
        <w:t>定，  注意保证牢固不松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动，  安装报警器在支架上，  并旋转直至安装</w:t>
      </w:r>
    </w:p>
    <w:p>
      <w:pPr>
        <w:spacing w:before="79" w:line="192" w:lineRule="auto"/>
        <w:ind w:left="12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2"/>
          <w:sz w:val="17"/>
          <w:szCs w:val="17"/>
        </w:rPr>
        <w:t>良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好。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73" w:line="195" w:lineRule="auto"/>
        <w:ind w:left="115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3"/>
          <w:sz w:val="17"/>
          <w:szCs w:val="17"/>
        </w:rPr>
        <w:t>六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、保养及清洁</w:t>
      </w:r>
    </w:p>
    <w:p>
      <w:pPr>
        <w:spacing w:before="42" w:line="257" w:lineRule="auto"/>
        <w:ind w:left="115" w:right="33" w:firstLine="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1"/>
          <w:sz w:val="17"/>
          <w:szCs w:val="17"/>
        </w:rPr>
        <w:t>1：  每周检测，  定期清洁，  每月至少一次清洁报警器外壳，  去除灰尘，  污垢货碎屑。使用吸尘器的软毛刷，</w:t>
      </w:r>
      <w:r>
        <w:rPr>
          <w:rFonts w:ascii="微软雅黑" w:hAnsi="微软雅黑" w:eastAsia="微软雅黑" w:cs="微软雅黑"/>
          <w:sz w:val="17"/>
          <w:szCs w:val="17"/>
        </w:rPr>
        <w:t xml:space="preserve">  清扫报警器的盖及各个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边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。</w:t>
      </w:r>
    </w:p>
    <w:p>
      <w:pPr>
        <w:spacing w:before="3" w:line="237" w:lineRule="auto"/>
        <w:ind w:left="116" w:right="33" w:firstLine="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>2：  该报警器有低电压监控功能，  当低</w:t>
      </w:r>
      <w:r>
        <w:rPr>
          <w:rFonts w:ascii="微软雅黑" w:hAnsi="微软雅黑" w:eastAsia="微软雅黑" w:cs="微软雅黑"/>
          <w:sz w:val="17"/>
          <w:szCs w:val="17"/>
        </w:rPr>
        <w:t xml:space="preserve">电压时，  产品会每 50 秒钟发出一声“滴”报警声，  同时红色 LED 闪烁，  这种情况会持续下 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去，  知道</w:t>
      </w:r>
      <w:r>
        <w:rPr>
          <w:rFonts w:ascii="微软雅黑" w:hAnsi="微软雅黑" w:eastAsia="微软雅黑" w:cs="微软雅黑"/>
          <w:sz w:val="17"/>
          <w:szCs w:val="17"/>
        </w:rPr>
        <w:t>更换新的电池。</w:t>
      </w:r>
    </w:p>
    <w:p>
      <w:pPr>
        <w:spacing w:before="45" w:line="238" w:lineRule="auto"/>
        <w:ind w:left="116" w:right="33" w:firstLine="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4"/>
          <w:sz w:val="17"/>
          <w:szCs w:val="17"/>
        </w:rPr>
        <w:t>3：  当出现电池故障或者其他故障的时候，  你可参考“故障排除”进行解决。如果在质保期内还有其他故障，  可以将产品退回销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售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商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处。</w:t>
      </w:r>
    </w:p>
    <w:p>
      <w:pPr>
        <w:spacing w:before="45" w:line="237" w:lineRule="auto"/>
        <w:ind w:left="11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4"/>
          <w:sz w:val="17"/>
          <w:szCs w:val="17"/>
        </w:rPr>
        <w:t>4：  建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议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正常情况下 1-2 年更换一次电池。</w:t>
      </w:r>
    </w:p>
    <w:p>
      <w:pPr>
        <w:spacing w:before="25" w:line="236" w:lineRule="auto"/>
        <w:ind w:left="1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sz w:val="17"/>
          <w:szCs w:val="17"/>
        </w:rPr>
        <w:t>重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要提示：  不要试图取下盖板清洁内部。这会影响保修。</w:t>
      </w:r>
    </w:p>
    <w:p>
      <w:pPr>
        <w:spacing w:before="59" w:line="193" w:lineRule="auto"/>
        <w:ind w:left="116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9"/>
          <w:sz w:val="17"/>
          <w:szCs w:val="17"/>
        </w:rPr>
        <w:t>七、保修</w:t>
      </w:r>
    </w:p>
    <w:p>
      <w:pPr>
        <w:spacing w:before="43" w:line="236" w:lineRule="auto"/>
        <w:ind w:left="11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>注意：  不要试图自行修复报警器，  它可能会影响保</w:t>
      </w:r>
      <w:r>
        <w:rPr>
          <w:rFonts w:ascii="微软雅黑" w:hAnsi="微软雅黑" w:eastAsia="微软雅黑" w:cs="微软雅黑"/>
          <w:sz w:val="17"/>
          <w:szCs w:val="17"/>
        </w:rPr>
        <w:t>修。</w:t>
      </w:r>
    </w:p>
    <w:p>
      <w:pPr>
        <w:spacing w:before="57" w:line="274" w:lineRule="auto"/>
        <w:ind w:left="115" w:hanging="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0"/>
          <w:sz w:val="17"/>
          <w:szCs w:val="17"/>
        </w:rPr>
        <w:t>如果报警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器不能正常工作，  并且仍在质保期，  请将产品包在一个纸盒且进行防护填充返回给销售商处。如果报警器不在保修期内，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6"/>
          <w:sz w:val="17"/>
          <w:szCs w:val="17"/>
        </w:rPr>
        <w:t>需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要有资质的电工使用可用的报警器进行更换。</w:t>
      </w:r>
    </w:p>
    <w:p>
      <w:pPr>
        <w:spacing w:before="273" w:line="192" w:lineRule="auto"/>
        <w:ind w:left="113"/>
        <w:outlineLvl w:val="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0"/>
          <w:sz w:val="17"/>
          <w:szCs w:val="17"/>
        </w:rPr>
        <w:t>八、故障排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除</w:t>
      </w:r>
    </w:p>
    <w:p>
      <w:pPr>
        <w:spacing w:line="54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6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2337" w:type="dxa"/>
            <w:vAlign w:val="top"/>
          </w:tcPr>
          <w:p>
            <w:pPr>
              <w:spacing w:before="81" w:line="190" w:lineRule="auto"/>
              <w:ind w:left="11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问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题</w:t>
            </w:r>
          </w:p>
        </w:tc>
        <w:tc>
          <w:tcPr>
            <w:tcW w:w="6189" w:type="dxa"/>
            <w:vAlign w:val="top"/>
          </w:tcPr>
          <w:p>
            <w:pPr>
              <w:spacing w:before="80" w:line="191" w:lineRule="auto"/>
              <w:ind w:left="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处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理方法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337" w:type="dxa"/>
            <w:vAlign w:val="top"/>
          </w:tcPr>
          <w:p>
            <w:pPr>
              <w:spacing w:before="75" w:line="191" w:lineRule="auto"/>
              <w:ind w:left="10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按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测试键不报警</w:t>
            </w:r>
          </w:p>
          <w:p>
            <w:pPr>
              <w:spacing w:before="45" w:line="238" w:lineRule="auto"/>
              <w:ind w:left="108" w:right="105" w:firstLine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注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意：按测试键松开按键后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不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会报警</w:t>
            </w:r>
          </w:p>
        </w:tc>
        <w:tc>
          <w:tcPr>
            <w:tcW w:w="6189" w:type="dxa"/>
            <w:vAlign w:val="top"/>
          </w:tcPr>
          <w:p>
            <w:pPr>
              <w:spacing w:before="42" w:line="236" w:lineRule="auto"/>
              <w:ind w:left="12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4"/>
                <w:sz w:val="17"/>
                <w:szCs w:val="17"/>
              </w:rPr>
              <w:t>1：  卸下挂</w:t>
            </w: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板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，  检查电池是否安装正确</w:t>
            </w:r>
          </w:p>
          <w:p>
            <w:pPr>
              <w:spacing w:before="24" w:line="238" w:lineRule="auto"/>
              <w:ind w:left="107" w:right="107" w:firstLine="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2：  按照“保</w:t>
            </w:r>
            <w:r>
              <w:rPr>
                <w:rFonts w:ascii="微软雅黑" w:hAnsi="微软雅黑" w:eastAsia="微软雅黑" w:cs="微软雅黑"/>
                <w:spacing w:val="-5"/>
                <w:sz w:val="17"/>
                <w:szCs w:val="17"/>
              </w:rPr>
              <w:t>养</w:t>
            </w: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及清洁”清洁报警器表面，  如果未解决问题，  在保修期内，  请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退回给销售商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，  不在保修期内时，  请更换报警器。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37" w:type="dxa"/>
            <w:vAlign w:val="top"/>
          </w:tcPr>
          <w:p>
            <w:pPr>
              <w:spacing w:before="75" w:line="237" w:lineRule="auto"/>
              <w:ind w:left="110" w:right="12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 xml:space="preserve">每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50 秒闪一下，  同时伴随 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 xml:space="preserve">“滴”的一声，  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(低电量提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示)</w:t>
            </w:r>
          </w:p>
        </w:tc>
        <w:tc>
          <w:tcPr>
            <w:tcW w:w="6189" w:type="dxa"/>
            <w:vAlign w:val="top"/>
          </w:tcPr>
          <w:p>
            <w:pPr>
              <w:spacing w:before="77" w:line="191" w:lineRule="auto"/>
              <w:ind w:left="10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需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要更换电池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337" w:type="dxa"/>
            <w:vAlign w:val="top"/>
          </w:tcPr>
          <w:p>
            <w:pPr>
              <w:spacing w:before="77" w:line="235" w:lineRule="auto"/>
              <w:ind w:left="111" w:right="37" w:hanging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报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警器每 50 秒发出“滴”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的一声 (产品故障指示)  报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警声异常，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一会响一会停</w:t>
            </w:r>
          </w:p>
        </w:tc>
        <w:tc>
          <w:tcPr>
            <w:tcW w:w="6189" w:type="dxa"/>
            <w:vAlign w:val="top"/>
          </w:tcPr>
          <w:p>
            <w:pPr>
              <w:spacing w:before="78" w:line="273" w:lineRule="auto"/>
              <w:ind w:left="118" w:right="138" w:hanging="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按照“保养及清洁”清洁报警器表面，  如果未解决问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题，  在保修期内，  请退 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回给销售商，  不在保修期内时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，  请更换报警器。</w:t>
            </w:r>
          </w:p>
        </w:tc>
      </w:tr>
    </w:tbl>
    <w:p>
      <w:pPr>
        <w:rPr>
          <w:rFonts w:ascii="Arial"/>
          <w:sz w:val="21"/>
        </w:rPr>
      </w:pPr>
      <w:r>
        <w:pict>
          <v:rect id="_x0000_s1028" o:spid="_x0000_s1028" o:spt="1" style="position:absolute;left:0pt;margin-left:42.5pt;margin-top:41.2pt;height:1.45pt;width:510.3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bookmarkEnd w:id="0"/>
    <w:sectPr>
      <w:headerReference r:id="rId7" w:type="default"/>
      <w:footerReference r:id="rId8" w:type="default"/>
      <w:pgSz w:w="11906" w:h="16839"/>
      <w:pgMar w:top="814" w:right="850" w:bottom="1011" w:left="850" w:header="595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51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506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right="384"/>
      <w:jc w:val="right"/>
      <w:rPr>
        <w:rFonts w:ascii="宋体" w:hAnsi="宋体" w:eastAsia="宋体" w:cs="宋体"/>
        <w:sz w:val="17"/>
        <w:szCs w:val="17"/>
      </w:rPr>
    </w:pPr>
    <w:r>
      <w:pict>
        <v:shape id="_x0000_s2049" o:spid="_x0000_s2049" style="position:absolute;left:0pt;margin-left:42.5pt;margin-top:40pt;height:0.75pt;width:510.3pt;mso-position-horizontal-relative:page;mso-position-vertical-relative:page;z-index:251659264;mso-width-relative:page;mso-height-relative:page;" fillcolor="#000000" filled="t" stroked="f" coordsize="10205,15" o:allowincell="f" path="m0,0l10205,0,10205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0"/>
        <w:sz w:val="17"/>
        <w:szCs w:val="17"/>
        <w14:textOutline w14:w="3268" w14:cap="sq" w14:cmpd="sng">
          <w14:solidFill>
            <w14:srgbClr w14:val="000000"/>
          </w14:solidFill>
          <w14:prstDash w14:val="solid"/>
          <w14:bevel/>
        </w14:textOutline>
      </w:rPr>
      <w:t>光电感烟火灾探测报警</w:t>
    </w:r>
    <w:r>
      <w:rPr>
        <w:rFonts w:ascii="宋体" w:hAnsi="宋体" w:eastAsia="宋体" w:cs="宋体"/>
        <w:spacing w:val="8"/>
        <w:sz w:val="17"/>
        <w:szCs w:val="17"/>
        <w14:textOutline w14:w="3268" w14:cap="sq" w14:cmpd="sng">
          <w14:solidFill>
            <w14:srgbClr w14:val="000000"/>
          </w14:solidFill>
          <w14:prstDash w14:val="solid"/>
          <w14:bevel/>
        </w14:textOutline>
      </w:rPr>
      <w:t>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right="188"/>
      <w:jc w:val="right"/>
      <w:rPr>
        <w:rFonts w:ascii="宋体" w:hAnsi="宋体" w:eastAsia="宋体" w:cs="宋体"/>
        <w:sz w:val="17"/>
        <w:szCs w:val="17"/>
      </w:rPr>
    </w:pPr>
    <w:r>
      <w:pict>
        <v:shape id="_x0000_s2051" o:spid="_x0000_s2051" style="position:absolute;left:0pt;margin-left:42.5pt;margin-top:40pt;height:0.75pt;width:510.3pt;mso-position-horizontal-relative:page;mso-position-vertical-relative:page;z-index:251661312;mso-width-relative:page;mso-height-relative:page;" fillcolor="#000000" filled="t" stroked="f" coordsize="10205,15" o:allowincell="f" path="m0,0l10205,0,10205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0"/>
        <w:sz w:val="17"/>
        <w:szCs w:val="17"/>
        <w14:textOutline w14:w="3268" w14:cap="sq" w14:cmpd="sng">
          <w14:solidFill>
            <w14:srgbClr w14:val="000000"/>
          </w14:solidFill>
          <w14:prstDash w14:val="solid"/>
          <w14:bevel/>
        </w14:textOutline>
      </w:rPr>
      <w:t>光电感烟火灾探测报警</w:t>
    </w:r>
    <w:r>
      <w:rPr>
        <w:rFonts w:ascii="宋体" w:hAnsi="宋体" w:eastAsia="宋体" w:cs="宋体"/>
        <w:spacing w:val="8"/>
        <w:sz w:val="17"/>
        <w:szCs w:val="17"/>
        <w14:textOutline w14:w="3268" w14:cap="sq" w14:cmpd="sng">
          <w14:solidFill>
            <w14:srgbClr w14:val="000000"/>
          </w14:solidFill>
          <w14:prstDash w14:val="solid"/>
          <w14:bevel/>
        </w14:textOutline>
      </w:rPr>
      <w:t>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3OTc0NzAzMmRkZWNlOGQwMzBkNGRlOGUxZjljZDUifQ=="/>
  </w:docVars>
  <w:rsids>
    <w:rsidRoot w:val="00000000"/>
    <w:rsid w:val="742C1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1921</Words>
  <Characters>1994</Characters>
  <TotalTime>1</TotalTime>
  <ScaleCrop>false</ScaleCrop>
  <LinksUpToDate>false</LinksUpToDate>
  <CharactersWithSpaces>2341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2023-02-08T17:54:00Z</dcterms:created>
  <dc:creator>Administrator</dc:creator>
  <cp:lastModifiedBy>防盗报警   电子围栏厂家</cp:lastModifiedBy>
  <dcterms:modified xsi:type="dcterms:W3CDTF">2023-03-31T02:49:38Z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2023-03-31T10:48:25Z</vt:filetime>
  </property>
  <property fmtid="{D5CDD505-2E9C-101B-9397-08002B2CF9AE}" pid="4" name="KSOProductBuildVer">
    <vt:lpwstr>2052-11.1.0.13703</vt:lpwstr>
  </property>
  <property fmtid="{D5CDD505-2E9C-101B-9397-08002B2CF9AE}" pid="5" name="ICV">
    <vt:lpwstr>545537161EE24A49B96437CFEE66171C</vt:lpwstr>
  </property>
</Properties>
</file>