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74C4E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4G物联网智能无线报警器</w:t>
      </w:r>
    </w:p>
    <w:p w14:paraId="17AA7BC8">
      <w:pPr>
        <w:keepNext w:val="0"/>
        <w:keepLines w:val="0"/>
        <w:pageBreakBefore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产品简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介</w:t>
      </w:r>
    </w:p>
    <w:p w14:paraId="680F9FCC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exact"/>
        <w:ind w:leftChars="0" w:firstLine="420" w:firstLineChars="200"/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这款产品支持 99 个无线防区设备，能配对 6 个无线遥控器，采用 433MHZ 无线信号传输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还具备 4G 信息传输功能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通过微信公众号、电话、短信以及 PC 端，都能接收报警信息，在小程序和 PC 端可远程对设备进行布防或撤防操作，既可以单独使用，也能联网运用。报警时，会同时发出语音与报警音。它应用范围极为广泛，像工矿企业、仓库、财务室、学校、医院、酒店、普通家庭、别墅、小区、会所、农场、牧场、景区等各类有防护需求的场所，都能使用，有效保障财产安全。</w:t>
      </w:r>
    </w:p>
    <w:p w14:paraId="2BD89A69">
      <w:pPr>
        <w:keepNext w:val="0"/>
        <w:keepLines w:val="0"/>
        <w:pageBreakBefore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功能特点</w:t>
      </w:r>
    </w:p>
    <w:p w14:paraId="353C1C6C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1.数码管防区显示</w:t>
      </w:r>
    </w:p>
    <w:p w14:paraId="0C6AAAA0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2.支持最多99个无线探测器防区</w:t>
      </w:r>
    </w:p>
    <w:p w14:paraId="52DA6F92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3.报警防区实时显示</w:t>
      </w:r>
    </w:p>
    <w:p w14:paraId="769C746D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4.射频RF433远距离无线传输</w:t>
      </w:r>
    </w:p>
    <w:p w14:paraId="778AAFAA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5.外接1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05</w:t>
      </w:r>
      <w:r>
        <w:rPr>
          <w:rFonts w:hint="eastAsia" w:ascii="宋体" w:hAnsi="宋体" w:eastAsia="宋体" w:cs="宋体"/>
          <w:sz w:val="21"/>
          <w:szCs w:val="21"/>
        </w:rPr>
        <w:t>分贝高音警号</w:t>
      </w:r>
    </w:p>
    <w:p w14:paraId="2E816061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ge">
              <wp:posOffset>3912870</wp:posOffset>
            </wp:positionV>
            <wp:extent cx="5968365" cy="3695700"/>
            <wp:effectExtent l="0" t="0" r="0" b="0"/>
            <wp:wrapNone/>
            <wp:docPr id="3" name="图片 3" descr="6099G4  小99路固话家用报警器正面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99G4  小99路固话家用报警器正面蓝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6.电池过放保护</w:t>
      </w:r>
    </w:p>
    <w:p w14:paraId="1A2166AA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三、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产品外观</w:t>
      </w:r>
    </w:p>
    <w:p w14:paraId="57A37F96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7E7064F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2FE306A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2086284F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FD6C30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C98DB6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3D862EF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D48599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4BEEEA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D34EFE0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587A88C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F3541FB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5519A38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285C32D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5386832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375920</wp:posOffset>
            </wp:positionH>
            <wp:positionV relativeFrom="page">
              <wp:posOffset>7399655</wp:posOffset>
            </wp:positionV>
            <wp:extent cx="5029200" cy="1207135"/>
            <wp:effectExtent l="0" t="0" r="0" b="0"/>
            <wp:wrapNone/>
            <wp:docPr id="5" name="图片 5" descr="6099G4顶部贴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99G4顶部贴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E49E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5D116C1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B64D56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BDF7E6B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2AB2575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四、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指示灯说明</w:t>
      </w:r>
    </w:p>
    <w:tbl>
      <w:tblPr>
        <w:tblStyle w:val="6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1"/>
        <w:gridCol w:w="1364"/>
        <w:gridCol w:w="5195"/>
      </w:tblGrid>
      <w:tr w14:paraId="6D75E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Align w:val="center"/>
          </w:tcPr>
          <w:p w14:paraId="14FBC89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指示灯</w:t>
            </w:r>
          </w:p>
        </w:tc>
        <w:tc>
          <w:tcPr>
            <w:tcW w:w="1364" w:type="dxa"/>
            <w:vAlign w:val="center"/>
          </w:tcPr>
          <w:p w14:paraId="095203D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状态</w:t>
            </w:r>
          </w:p>
        </w:tc>
        <w:tc>
          <w:tcPr>
            <w:tcW w:w="5195" w:type="dxa"/>
            <w:vAlign w:val="center"/>
          </w:tcPr>
          <w:p w14:paraId="4A51F5D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状态说明</w:t>
            </w:r>
          </w:p>
        </w:tc>
      </w:tr>
      <w:tr w14:paraId="03CB2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restart"/>
            <w:vAlign w:val="center"/>
          </w:tcPr>
          <w:p w14:paraId="6DEF5EA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电源</w:t>
            </w:r>
          </w:p>
        </w:tc>
        <w:tc>
          <w:tcPr>
            <w:tcW w:w="1364" w:type="dxa"/>
          </w:tcPr>
          <w:p w14:paraId="0255413A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常灭</w:t>
            </w:r>
          </w:p>
        </w:tc>
        <w:tc>
          <w:tcPr>
            <w:tcW w:w="5195" w:type="dxa"/>
          </w:tcPr>
          <w:p w14:paraId="2E9F5C0A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未通电状态</w:t>
            </w:r>
          </w:p>
        </w:tc>
      </w:tr>
      <w:tr w14:paraId="3C3AA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continue"/>
            <w:vAlign w:val="center"/>
          </w:tcPr>
          <w:p w14:paraId="7D439D7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4" w:type="dxa"/>
          </w:tcPr>
          <w:p w14:paraId="5CFC08A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常亮</w:t>
            </w:r>
          </w:p>
        </w:tc>
        <w:tc>
          <w:tcPr>
            <w:tcW w:w="5195" w:type="dxa"/>
          </w:tcPr>
          <w:p w14:paraId="74A23F5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正常通电状态</w:t>
            </w:r>
          </w:p>
        </w:tc>
      </w:tr>
      <w:tr w14:paraId="2A6D8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continue"/>
            <w:vAlign w:val="center"/>
          </w:tcPr>
          <w:p w14:paraId="004104C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4" w:type="dxa"/>
          </w:tcPr>
          <w:p w14:paraId="27BCC21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闪烁</w:t>
            </w:r>
          </w:p>
        </w:tc>
        <w:tc>
          <w:tcPr>
            <w:tcW w:w="5195" w:type="dxa"/>
          </w:tcPr>
          <w:p w14:paraId="672AE35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电源故障</w:t>
            </w:r>
          </w:p>
        </w:tc>
      </w:tr>
      <w:tr w14:paraId="558F6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restart"/>
            <w:vAlign w:val="center"/>
          </w:tcPr>
          <w:p w14:paraId="4B0A72C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布防</w:t>
            </w:r>
          </w:p>
        </w:tc>
        <w:tc>
          <w:tcPr>
            <w:tcW w:w="1364" w:type="dxa"/>
          </w:tcPr>
          <w:p w14:paraId="31B44CE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常亮</w:t>
            </w:r>
          </w:p>
        </w:tc>
        <w:tc>
          <w:tcPr>
            <w:tcW w:w="5195" w:type="dxa"/>
          </w:tcPr>
          <w:p w14:paraId="33049BDA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布防状态</w:t>
            </w:r>
          </w:p>
        </w:tc>
      </w:tr>
      <w:tr w14:paraId="56D05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continue"/>
            <w:vAlign w:val="center"/>
          </w:tcPr>
          <w:p w14:paraId="51F11D4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4" w:type="dxa"/>
          </w:tcPr>
          <w:p w14:paraId="2951994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常灭</w:t>
            </w:r>
          </w:p>
        </w:tc>
        <w:tc>
          <w:tcPr>
            <w:tcW w:w="5195" w:type="dxa"/>
          </w:tcPr>
          <w:p w14:paraId="109FF16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撤防状态</w:t>
            </w:r>
          </w:p>
        </w:tc>
      </w:tr>
      <w:tr w14:paraId="72302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restart"/>
            <w:vAlign w:val="center"/>
          </w:tcPr>
          <w:p w14:paraId="4BA5ABB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学码</w:t>
            </w:r>
          </w:p>
        </w:tc>
        <w:tc>
          <w:tcPr>
            <w:tcW w:w="1364" w:type="dxa"/>
          </w:tcPr>
          <w:p w14:paraId="24FF40B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亮</w:t>
            </w:r>
          </w:p>
        </w:tc>
        <w:tc>
          <w:tcPr>
            <w:tcW w:w="5195" w:type="dxa"/>
          </w:tcPr>
          <w:p w14:paraId="4F7FF516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学习无线状态/接收到无线信号</w:t>
            </w:r>
          </w:p>
        </w:tc>
      </w:tr>
      <w:tr w14:paraId="2BDEB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continue"/>
            <w:vAlign w:val="center"/>
          </w:tcPr>
          <w:p w14:paraId="1EDCA88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4" w:type="dxa"/>
          </w:tcPr>
          <w:p w14:paraId="6D7551D4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灭</w:t>
            </w:r>
          </w:p>
        </w:tc>
        <w:tc>
          <w:tcPr>
            <w:tcW w:w="5195" w:type="dxa"/>
          </w:tcPr>
          <w:p w14:paraId="6A14AE2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未接收到无线信号</w:t>
            </w:r>
          </w:p>
        </w:tc>
      </w:tr>
      <w:tr w14:paraId="46FA6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restart"/>
            <w:vAlign w:val="center"/>
          </w:tcPr>
          <w:p w14:paraId="4FCF563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报警</w:t>
            </w:r>
          </w:p>
        </w:tc>
        <w:tc>
          <w:tcPr>
            <w:tcW w:w="1364" w:type="dxa"/>
          </w:tcPr>
          <w:p w14:paraId="49BF958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闪烁</w:t>
            </w:r>
          </w:p>
        </w:tc>
        <w:tc>
          <w:tcPr>
            <w:tcW w:w="5195" w:type="dxa"/>
          </w:tcPr>
          <w:p w14:paraId="22E6126A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有新的报警，撤防后会灯会灭</w:t>
            </w:r>
          </w:p>
        </w:tc>
      </w:tr>
      <w:tr w14:paraId="4CDB3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1" w:type="dxa"/>
            <w:vMerge w:val="continue"/>
          </w:tcPr>
          <w:p w14:paraId="250E3F0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4" w:type="dxa"/>
          </w:tcPr>
          <w:p w14:paraId="47AF4DC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灭</w:t>
            </w:r>
          </w:p>
        </w:tc>
        <w:tc>
          <w:tcPr>
            <w:tcW w:w="5195" w:type="dxa"/>
          </w:tcPr>
          <w:p w14:paraId="32522062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没有报警</w:t>
            </w:r>
          </w:p>
        </w:tc>
      </w:tr>
    </w:tbl>
    <w:p w14:paraId="1EB28B60">
      <w:pPr>
        <w:keepNext w:val="0"/>
        <w:keepLines w:val="0"/>
        <w:pageBreakBefore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探测器对码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说明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学习多个探测器时，请在学习模式下继续触发探测器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</w:t>
      </w:r>
    </w:p>
    <w:p w14:paraId="46F764CF">
      <w:pPr>
        <w:keepNext w:val="0"/>
        <w:keepLines w:val="0"/>
        <w:pageBreakBefore w:val="0"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长按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探测器按键，听到语音提示“学习烟感探测器”后松手，接着触发烟感探测器就能完成对码。</w:t>
      </w:r>
    </w:p>
    <w:p w14:paraId="6B51B319">
      <w:pPr>
        <w:keepNext w:val="0"/>
        <w:keepLines w:val="0"/>
        <w:pageBreakBefore w:val="0"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完成烟感对码后，短按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探测器按键一次，当听到“学习紧急按钮”，触发紧急按钮进行对码。</w:t>
      </w:r>
    </w:p>
    <w:p w14:paraId="50DC3F2D">
      <w:pPr>
        <w:keepNext w:val="0"/>
        <w:keepLines w:val="0"/>
        <w:pageBreakBefore w:val="0"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完成紧急按钮对码，短按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探测器按键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一次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，语音提示“学习普通探测器”，可进行普通探测器对码。</w:t>
      </w:r>
    </w:p>
    <w:p w14:paraId="00F7ED63">
      <w:pPr>
        <w:keepNext w:val="0"/>
        <w:keepLines w:val="0"/>
        <w:pageBreakBefore w:val="0"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200025</wp:posOffset>
            </wp:positionV>
            <wp:extent cx="2315210" cy="2130425"/>
            <wp:effectExtent l="0" t="0" r="8890" b="0"/>
            <wp:wrapTight wrapText="bothSides">
              <wp:wrapPolygon>
                <wp:start x="14574" y="579"/>
                <wp:lineTo x="10308" y="1352"/>
                <wp:lineTo x="7642" y="2511"/>
                <wp:lineTo x="7642" y="3670"/>
                <wp:lineTo x="1955" y="5601"/>
                <wp:lineTo x="1955" y="9850"/>
                <wp:lineTo x="355" y="12554"/>
                <wp:lineTo x="355" y="13327"/>
                <wp:lineTo x="8531" y="16031"/>
                <wp:lineTo x="9420" y="16031"/>
                <wp:lineTo x="9420" y="17190"/>
                <wp:lineTo x="11908" y="19121"/>
                <wp:lineTo x="13330" y="19121"/>
                <wp:lineTo x="14396" y="20087"/>
                <wp:lineTo x="14574" y="20473"/>
                <wp:lineTo x="16351" y="20473"/>
                <wp:lineTo x="16529" y="20087"/>
                <wp:lineTo x="17417" y="18928"/>
                <wp:lineTo x="15996" y="16031"/>
                <wp:lineTo x="16884" y="13906"/>
                <wp:lineTo x="16707" y="12941"/>
                <wp:lineTo x="21505" y="10816"/>
                <wp:lineTo x="21505" y="9464"/>
                <wp:lineTo x="16707" y="6760"/>
                <wp:lineTo x="21150" y="6760"/>
                <wp:lineTo x="21150" y="5215"/>
                <wp:lineTo x="16884" y="3477"/>
                <wp:lineTo x="16529" y="2125"/>
                <wp:lineTo x="15818" y="579"/>
                <wp:lineTo x="14574" y="579"/>
              </wp:wrapPolygon>
            </wp:wrapTight>
            <wp:docPr id="8" name="图片 8" descr="遥控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遥控器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若要结束对码操作，短按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探测器按键一次，听到 “退出学习模式” 即完成。最多能对码 99 个无线探测器设备。</w:t>
      </w:r>
    </w:p>
    <w:p w14:paraId="760A4FC5">
      <w:pPr>
        <w:keepNext w:val="0"/>
        <w:keepLines w:val="0"/>
        <w:pageBreakBefore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遥控器对码操作说明</w:t>
      </w:r>
    </w:p>
    <w:p w14:paraId="2D647BBD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学习多个遥控器时，请在学习模式下继续触发遥控器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</w:t>
      </w:r>
    </w:p>
    <w:p w14:paraId="10E761A6">
      <w:pPr>
        <w:keepNext w:val="0"/>
        <w:keepLines w:val="0"/>
        <w:pageBreakBefore w:val="0"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长按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遥控器按键，听到语音提示 “学习遥控器” 后，松开按键，随即按一下遥控器上的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关锁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键，就能完成对码。</w:t>
      </w:r>
    </w:p>
    <w:p w14:paraId="0D1F3D16">
      <w:pPr>
        <w:keepNext w:val="0"/>
        <w:keepLines w:val="0"/>
        <w:pageBreakBefore w:val="0"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当完成所有需要的对码操作后，短按一次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遥控器按键，这时语音会播报“退出学习模式”。</w:t>
      </w:r>
    </w:p>
    <w:p w14:paraId="58DEA2E2">
      <w:pPr>
        <w:keepNext w:val="0"/>
        <w:keepLines w:val="0"/>
        <w:pageBreakBefore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删除按键功能</w:t>
      </w:r>
    </w:p>
    <w:p w14:paraId="085A9553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1、删除单个探测器/遥控器</w:t>
      </w:r>
    </w:p>
    <w:p w14:paraId="4A676068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短按一下主机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删除按键，语音播报：删除模式；再短按一下主机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探测器/遥控器按键，语音播报：删除探测器/遥控器，触发要删除的探测器/遥控器，语音播报：删除成功；再短按一下主机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删除按键，语音播报：退出删除模式。</w:t>
      </w:r>
    </w:p>
    <w:p w14:paraId="6FD089BB">
      <w:pPr>
        <w:keepNext w:val="0"/>
        <w:keepLines w:val="0"/>
        <w:pageBreakBefore w:val="0"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删除全部探测器/遥控器</w:t>
      </w:r>
    </w:p>
    <w:p w14:paraId="0A48E70F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短按一下主机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删除按键，语音播报：删除模式；再长按主机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探测器/遥控器按键，语音播报：所有删除探测器/遥控器删除成功并退出删除模式。</w:t>
      </w:r>
    </w:p>
    <w:p w14:paraId="7DD79595">
      <w:pPr>
        <w:keepNext w:val="0"/>
        <w:keepLines w:val="0"/>
        <w:pageBreakBefore w:val="0"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恢复出厂</w:t>
      </w:r>
    </w:p>
    <w:p w14:paraId="72016EFA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长按主机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上的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删除按键，语音播报：恢复出厂。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（所有数据清空）</w:t>
      </w:r>
      <w:bookmarkStart w:id="0" w:name="_GoBack"/>
      <w:bookmarkEnd w:id="0"/>
    </w:p>
    <w:p w14:paraId="75830671">
      <w:pPr>
        <w:keepNext w:val="0"/>
        <w:keepLines w:val="0"/>
        <w:pageBreakBefore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物联网平台功能</w:t>
      </w:r>
    </w:p>
    <w:p w14:paraId="5C93E91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420" w:firstLineChars="200"/>
        <w:textAlignment w:val="baseline"/>
        <w:rPr>
          <w:rFonts w:hint="eastAsia" w:ascii="宋体" w:hAnsi="宋体" w:eastAsia="宋体" w:cs="宋体"/>
          <w:b w:val="0"/>
          <w:bCs w:val="0"/>
          <w:spacing w:val="-4"/>
          <w:sz w:val="21"/>
          <w:szCs w:val="21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434340</wp:posOffset>
                </wp:positionV>
                <wp:extent cx="2409825" cy="428625"/>
                <wp:effectExtent l="0" t="0" r="9525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5210" y="2381250"/>
                          <a:ext cx="2409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8709">
                            <w:pPr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扫描右侧二维码关注公众号</w:t>
                            </w:r>
                          </w:p>
                          <w:p w14:paraId="270790A8"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或者微信搜索“物联网Alarm公众号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”</w:t>
                            </w:r>
                          </w:p>
                          <w:p w14:paraId="6AF32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34.2pt;height:33.75pt;width:189.75pt;z-index:251660288;mso-width-relative:page;mso-height-relative:page;" fillcolor="#FFFFFF [3201]" filled="t" stroked="f" coordsize="21600,21600" o:gfxdata="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njLxtUAAAAJ&#10;AQAADwAAAAAAAAABACAAAAAiAAAAZHJzL2Rvd25yZXYueG1sUEsBAhQAFAAAAAgAh07iQJbO7PxY&#10;AgAAmw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7C18709">
                      <w:pPr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扫描右侧二维码关注公众号</w:t>
                      </w:r>
                    </w:p>
                    <w:p w14:paraId="270790A8"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或者微信搜索“物联网Alarm公众号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”</w:t>
                      </w:r>
                    </w:p>
                    <w:p w14:paraId="6AF32076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请先扫码添加设备后，再通电，等待2-3分钟的时间，再次进入小程序查看是否在线，提示“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在线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”即可；提示“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离线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”请联系技术人员沟通处理。</w:t>
      </w:r>
    </w:p>
    <w:p w14:paraId="051CCB1F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85090</wp:posOffset>
                </wp:positionV>
                <wp:extent cx="2154555" cy="286385"/>
                <wp:effectExtent l="0" t="0" r="17145" b="184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1335" y="1948180"/>
                          <a:ext cx="215455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B44DF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2、物联网添加设备、调试视频</w:t>
                            </w:r>
                          </w:p>
                          <w:p w14:paraId="5CA1F2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35pt;margin-top:6.7pt;height:22.55pt;width:169.65pt;z-index:251661312;mso-width-relative:page;mso-height-relative:page;" fillcolor="#FFFFFF [3201]" filled="t" stroked="f" coordsize="21600,21600" o:gfxdata="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k2L/T1AAA&#10;AAkBAAAPAAAAAAAAAAEAIAAAACIAAABkcnMvZG93bnJldi54bWxQSwECFAAUAAAACACHTuJAOWDG&#10;A1sCAACb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3FB44DF">
                      <w:pPr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2、物联网添加设备、调试视频</w:t>
                      </w:r>
                    </w:p>
                    <w:p w14:paraId="5CA1F22F"/>
                  </w:txbxContent>
                </v:textbox>
              </v:shape>
            </w:pict>
          </mc:Fallback>
        </mc:AlternateContent>
      </w:r>
    </w:p>
    <w:p w14:paraId="460A7682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56CA4CA6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pacing w:val="-4"/>
          <w:sz w:val="21"/>
          <w:szCs w:val="21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90805</wp:posOffset>
            </wp:positionV>
            <wp:extent cx="1209675" cy="1209675"/>
            <wp:effectExtent l="0" t="0" r="9525" b="9525"/>
            <wp:wrapNone/>
            <wp:docPr id="7" name="图片 7" descr="I:/桌面/10.9声光二维码.png10.9声光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:/桌面/10.9声光二维码.png10.9声光二维码"/>
                    <pic:cNvPicPr>
                      <a:picLocks noChangeAspect="1"/>
                    </pic:cNvPicPr>
                  </pic:nvPicPr>
                  <pic:blipFill>
                    <a:blip r:embed="rId11"/>
                    <a:srcRect t="206" b="20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-4"/>
          <w:sz w:val="21"/>
          <w:szCs w:val="21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123825</wp:posOffset>
            </wp:positionV>
            <wp:extent cx="1203325" cy="1211580"/>
            <wp:effectExtent l="0" t="0" r="15875" b="7620"/>
            <wp:wrapNone/>
            <wp:docPr id="4" name="图片 4" descr="物联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联网公众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9C93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4229FB7D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492E42BB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1C80A99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60CBEB1F">
      <w:pPr>
        <w:keepNext w:val="0"/>
        <w:keepLines w:val="0"/>
        <w:pageBreakBefore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红外探测器的安装和使用</w:t>
      </w:r>
    </w:p>
    <w:p w14:paraId="59CF98F3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25FA35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-41910</wp:posOffset>
            </wp:positionV>
            <wp:extent cx="2756535" cy="2384425"/>
            <wp:effectExtent l="0" t="0" r="0" b="0"/>
            <wp:wrapNone/>
            <wp:docPr id="14" name="图片 14" descr="K:/我的桌面25版/4.24/处理1/DSC_33491.pngDSC_3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K:/我的桌面25版/4.24/处理1/DSC_33491.pngDSC_33491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-20320</wp:posOffset>
            </wp:positionV>
            <wp:extent cx="1179830" cy="2373630"/>
            <wp:effectExtent l="0" t="0" r="0" b="0"/>
            <wp:wrapNone/>
            <wp:docPr id="11" name="图片 11" descr="DSC_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3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8B3A5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4535349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BA1EE91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73C913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03F262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E22A4E1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C688D2E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3C79ED8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750905A">
      <w:pPr>
        <w:keepNext w:val="0"/>
        <w:keepLines w:val="0"/>
        <w:pageBreakBefore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1460F9D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使用前打开探测器的侧面电池开关，安装高度离地面2.2米左右,应尽量安装在室内的角落以取得最理想的探测范围,同时应与室内的行走线呈一定的角度(与人行走方向成90度角的探测效果最好)。安装方法:取出随机附送的底座支架，将支架卡入卡槽，再取出底座用两颗螺丝固定在墙上，把已装好支架的红外探测器用力压进底座中心的圆孔，并将红外线探测器调试到最佳角度。(此方法适用于工程安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)</w:t>
      </w:r>
    </w:p>
    <w:p w14:paraId="643D419A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红外探测器安装应注意以下几点:</w:t>
      </w:r>
    </w:p>
    <w:p w14:paraId="5C7935C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1、红外探测器安装时不要直接对着窗外。</w:t>
      </w:r>
    </w:p>
    <w:p w14:paraId="1D5D10D2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探测范围内不得隔屏、家具、大型盆景或其他隔离物。</w:t>
      </w:r>
    </w:p>
    <w:p w14:paraId="278FA39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</w:rPr>
        <w:t>在同一个空间不得安装两个红外探测器，以避免产生因同时触发而造成干扰现象。</w:t>
      </w:r>
    </w:p>
    <w:p w14:paraId="5211E9DD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</w:rPr>
        <w:t>避免面对窗户、冷暖气机、火炉等温度会产生快速变化的地方以免误报。</w:t>
      </w:r>
    </w:p>
    <w:p w14:paraId="580B9286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</w:rPr>
        <w:t>红外探测器刚开启时，对周围环境有5分钟左右的感知时间，待红外探测器开启5分钟后，再用遥控器进行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布</w:t>
      </w:r>
      <w:r>
        <w:rPr>
          <w:rFonts w:hint="eastAsia" w:ascii="宋体" w:hAnsi="宋体" w:eastAsia="宋体" w:cs="宋体"/>
          <w:sz w:val="21"/>
          <w:szCs w:val="21"/>
        </w:rPr>
        <w:t>防。</w:t>
      </w:r>
    </w:p>
    <w:p w14:paraId="44FCB0F6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</w:rPr>
        <w:t>当入侵体被红外探测器探测到时，需几秒钟确认时间，方能发射报警信号，以免误报、漏报。</w:t>
      </w:r>
    </w:p>
    <w:p w14:paraId="0636596E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7、</w:t>
      </w:r>
      <w:r>
        <w:rPr>
          <w:rFonts w:hint="eastAsia" w:ascii="宋体" w:hAnsi="宋体" w:eastAsia="宋体" w:cs="宋体"/>
          <w:sz w:val="21"/>
          <w:szCs w:val="21"/>
        </w:rPr>
        <w:t>红外探测器只能安装在室内(切勿安装在室外)。</w:t>
      </w:r>
    </w:p>
    <w:p w14:paraId="1BBB20D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204470</wp:posOffset>
            </wp:positionV>
            <wp:extent cx="2659380" cy="2336800"/>
            <wp:effectExtent l="0" t="0" r="7620" b="6350"/>
            <wp:wrapNone/>
            <wp:docPr id="17" name="图片 17" descr="4G门磁大门安装效果一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G门磁大门安装效果一半"/>
                    <pic:cNvPicPr>
                      <a:picLocks noChangeAspect="1"/>
                    </pic:cNvPicPr>
                  </pic:nvPicPr>
                  <pic:blipFill>
                    <a:blip r:embed="rId15"/>
                    <a:srcRect b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187325</wp:posOffset>
            </wp:positionV>
            <wp:extent cx="2393950" cy="2376805"/>
            <wp:effectExtent l="0" t="0" r="0" b="4445"/>
            <wp:wrapNone/>
            <wp:docPr id="16" name="图片 16" descr="DSC_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_33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十、 门磁的安装和使用</w:t>
      </w:r>
    </w:p>
    <w:p w14:paraId="1AF0801E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2A7E4B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79DD6F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17ECF6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1946EF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0F009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850090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6613C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4126E16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CF985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7A9E90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门磁探测器安装在活动的门上，首先将门对应位置擦干净，取出无线门磁探测器，把胶片拉出，使其通电，在底部贴上双面胶。门探测器安装应注意以下几点:</w:t>
      </w:r>
    </w:p>
    <w:p w14:paraId="4D99E58D">
      <w:pPr>
        <w:keepNext w:val="0"/>
        <w:keepLines w:val="0"/>
        <w:pageBreakBefore w:val="0"/>
        <w:numPr>
          <w:ilvl w:val="0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门磁探测器A(发射器)和门磁探测器B(磁铁)应分开安装，即发射器安装在固定的门框上，而磁铁则应安装在活动门上。</w:t>
      </w:r>
    </w:p>
    <w:p w14:paraId="4533B08E">
      <w:pPr>
        <w:keepNext w:val="0"/>
        <w:keepLines w:val="0"/>
        <w:pageBreakBefore w:val="0"/>
        <w:numPr>
          <w:ilvl w:val="0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磁铁与发射器上下对正，两者之间的距离不应大于1CM。</w:t>
      </w:r>
    </w:p>
    <w:p w14:paraId="2ADBD0FD">
      <w:pPr>
        <w:keepNext w:val="0"/>
        <w:keepLines w:val="0"/>
        <w:pageBreakBefore w:val="0"/>
        <w:numPr>
          <w:ilvl w:val="0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安装完毕后在开门的瞬间指示灯闪亮1秒表示安装完好。</w:t>
      </w:r>
    </w:p>
    <w:p w14:paraId="32A0CC3D">
      <w:pPr>
        <w:keepNext w:val="0"/>
        <w:keepLines w:val="0"/>
        <w:pageBreakBefore w:val="0"/>
        <w:numPr>
          <w:ilvl w:val="0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门磁指示灯闪亮1秒表示报警，指示灯长亮表示电量不足。</w:t>
      </w:r>
    </w:p>
    <w:p w14:paraId="6C39462E">
      <w:pPr>
        <w:keepNext w:val="0"/>
        <w:keepLines w:val="0"/>
        <w:pageBreakBefore w:val="0"/>
        <w:widowControl/>
        <w:numPr>
          <w:ilvl w:val="0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技术参数</w:t>
      </w:r>
    </w:p>
    <w:tbl>
      <w:tblPr>
        <w:tblStyle w:val="6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9"/>
        <w:gridCol w:w="6559"/>
      </w:tblGrid>
      <w:tr w14:paraId="77121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vAlign w:val="center"/>
          </w:tcPr>
          <w:p w14:paraId="46F96465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工作电压</w:t>
            </w:r>
          </w:p>
        </w:tc>
        <w:tc>
          <w:tcPr>
            <w:tcW w:w="6559" w:type="dxa"/>
            <w:vAlign w:val="center"/>
          </w:tcPr>
          <w:p w14:paraId="1578F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5V DC</w:t>
            </w:r>
          </w:p>
        </w:tc>
      </w:tr>
      <w:tr w14:paraId="24319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455E882F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70" w:line="360" w:lineRule="exact"/>
              <w:ind w:left="113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报警电流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165E085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＜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1.2A</w:t>
            </w:r>
          </w:p>
        </w:tc>
      </w:tr>
      <w:tr w14:paraId="1C63B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vAlign w:val="center"/>
          </w:tcPr>
          <w:p w14:paraId="162D0CF1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电池容量</w:t>
            </w:r>
          </w:p>
        </w:tc>
        <w:tc>
          <w:tcPr>
            <w:tcW w:w="6559" w:type="dxa"/>
            <w:vAlign w:val="center"/>
          </w:tcPr>
          <w:p w14:paraId="31F65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500mAh(14500 锂电池)</w:t>
            </w:r>
          </w:p>
        </w:tc>
      </w:tr>
      <w:tr w14:paraId="10EA9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4706973E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电池待机时间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407EA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12小时</w:t>
            </w:r>
          </w:p>
        </w:tc>
      </w:tr>
      <w:tr w14:paraId="07AD4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65884F27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7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通讯方式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10AEE59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4G</w:t>
            </w:r>
            <w:r>
              <w:rPr>
                <w:rFonts w:hint="eastAsia" w:ascii="宋体" w:hAnsi="宋体" w:eastAsia="宋体" w:cs="宋体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全网通</w:t>
            </w:r>
          </w:p>
        </w:tc>
      </w:tr>
      <w:tr w14:paraId="6E97C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top"/>
          </w:tcPr>
          <w:p w14:paraId="529D61F0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21"/>
                <w:szCs w:val="21"/>
                <w:lang w:val="en-US" w:eastAsia="zh-CN"/>
              </w:rPr>
              <w:t>接收灵敏度</w:t>
            </w:r>
          </w:p>
        </w:tc>
        <w:tc>
          <w:tcPr>
            <w:tcW w:w="6559" w:type="dxa"/>
            <w:shd w:val="clear" w:color="auto" w:fill="auto"/>
            <w:vAlign w:val="top"/>
          </w:tcPr>
          <w:p w14:paraId="1EE0B5F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1"/>
                <w:szCs w:val="21"/>
                <w:lang w:val="en-US" w:eastAsia="zh-CN"/>
              </w:rPr>
              <w:t>-110dB</w:t>
            </w:r>
          </w:p>
        </w:tc>
      </w:tr>
      <w:tr w14:paraId="5CD91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22041BEF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7" w:line="360" w:lineRule="exact"/>
              <w:ind w:left="116" w:leftChars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21"/>
                <w:szCs w:val="21"/>
              </w:rPr>
              <w:t>无线防区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0234BC4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99</w:t>
            </w:r>
            <w:r>
              <w:rPr>
                <w:rFonts w:hint="eastAsia"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个</w:t>
            </w:r>
          </w:p>
        </w:tc>
      </w:tr>
      <w:tr w14:paraId="4EE2A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0B4A4A6D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7" w:line="360" w:lineRule="exact"/>
              <w:ind w:left="115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无线遥控器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2D7706F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6个</w:t>
            </w:r>
          </w:p>
        </w:tc>
      </w:tr>
      <w:tr w14:paraId="3156C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2E86BDC6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70" w:line="360" w:lineRule="exact"/>
              <w:ind w:left="113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无线频率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318AEBB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</w:rPr>
              <w:t>433MH</w:t>
            </w:r>
            <w:r>
              <w:rPr>
                <w:rFonts w:hint="eastAsia" w:cs="宋体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>z</w:t>
            </w:r>
          </w:p>
        </w:tc>
      </w:tr>
      <w:tr w14:paraId="49570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top"/>
          </w:tcPr>
          <w:p w14:paraId="6F6D656D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工作温度</w:t>
            </w:r>
          </w:p>
        </w:tc>
        <w:tc>
          <w:tcPr>
            <w:tcW w:w="6559" w:type="dxa"/>
            <w:shd w:val="clear" w:color="auto" w:fill="auto"/>
            <w:vAlign w:val="top"/>
          </w:tcPr>
          <w:p w14:paraId="157454A6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ind w:left="0" w:leftChars="0" w:right="0" w:rightChars="0"/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1"/>
                <w:szCs w:val="21"/>
              </w:rPr>
              <w:t>0~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1"/>
                <w:szCs w:val="21"/>
              </w:rPr>
              <w:t>0℃</w:t>
            </w:r>
          </w:p>
        </w:tc>
      </w:tr>
      <w:tr w14:paraId="21E0C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top"/>
          </w:tcPr>
          <w:p w14:paraId="637B057A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  <w:lang w:val="en-US" w:eastAsia="zh-CN"/>
              </w:rPr>
              <w:t>相对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1"/>
                <w:szCs w:val="21"/>
              </w:rPr>
              <w:t>湿度</w:t>
            </w:r>
          </w:p>
        </w:tc>
        <w:tc>
          <w:tcPr>
            <w:tcW w:w="6559" w:type="dxa"/>
            <w:shd w:val="clear" w:color="auto" w:fill="auto"/>
            <w:vAlign w:val="top"/>
          </w:tcPr>
          <w:p w14:paraId="7A984E37">
            <w:pPr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line="360" w:lineRule="exact"/>
              <w:ind w:left="0" w:leftChars="0" w:right="0" w:right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</w:rPr>
              <w:t>5~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</w:rPr>
              <w:t>5%RH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  <w:lang w:val="en-US" w:eastAsia="zh-CN"/>
              </w:rPr>
              <w:t>无凝霜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1"/>
                <w:szCs w:val="21"/>
                <w:lang w:eastAsia="zh-CN"/>
              </w:rPr>
              <w:t>）</w:t>
            </w:r>
          </w:p>
        </w:tc>
      </w:tr>
      <w:tr w14:paraId="71F3B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2EE1CADB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9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1"/>
                <w:szCs w:val="21"/>
              </w:rPr>
              <w:t>产品尺寸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4226EF5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158*102*32mm</w:t>
            </w:r>
          </w:p>
        </w:tc>
      </w:tr>
      <w:tr w14:paraId="64E8D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73510A25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9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语音对讲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58C5E7C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支持</w:t>
            </w:r>
          </w:p>
        </w:tc>
      </w:tr>
      <w:tr w14:paraId="35BE6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26AAACF3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9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报警方式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237A615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default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pacing w:val="-4"/>
                <w:sz w:val="21"/>
                <w:szCs w:val="21"/>
                <w:lang w:val="en-US" w:eastAsia="zh-CN"/>
              </w:rPr>
              <w:t>现场报警/电话/短信/公众号推送</w:t>
            </w:r>
          </w:p>
        </w:tc>
      </w:tr>
      <w:tr w14:paraId="2402A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3A91BDDE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9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语音声压级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0D6A151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70-80dB（正前方1米处）</w:t>
            </w:r>
          </w:p>
        </w:tc>
      </w:tr>
      <w:tr w14:paraId="3F5D4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9" w:type="dxa"/>
            <w:shd w:val="clear" w:color="auto" w:fill="auto"/>
            <w:vAlign w:val="center"/>
          </w:tcPr>
          <w:p w14:paraId="02C783C4">
            <w:pPr>
              <w:pStyle w:val="8"/>
              <w:keepNext w:val="0"/>
              <w:keepLines w:val="0"/>
              <w:pageBreakBefore w:val="0"/>
              <w:widowControl w:val="0"/>
              <w:wordWrap/>
              <w:overflowPunct/>
              <w:topLinePunct w:val="0"/>
              <w:bidi w:val="0"/>
              <w:spacing w:before="69" w:line="360" w:lineRule="exact"/>
              <w:ind w:left="114" w:lef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警号声压级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7780BF5E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≈105dB（正前方1米处）</w:t>
            </w:r>
          </w:p>
        </w:tc>
      </w:tr>
    </w:tbl>
    <w:p w14:paraId="28FED299">
      <w:pPr>
        <w:keepNext w:val="0"/>
        <w:keepLines w:val="0"/>
        <w:pageBreakBefore w:val="0"/>
        <w:widowControl/>
        <w:numPr>
          <w:ilvl w:val="0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注意事项</w:t>
      </w:r>
    </w:p>
    <w:p w14:paraId="41C96AF5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当遇到主机无法正常使用时，请首先检查电源是否接入，检查输入电源是否在要求的范围，并检查"电源指示灯"是否亮起。</w:t>
      </w:r>
    </w:p>
    <w:p w14:paraId="6666FBC2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无线门磁、无线红外探头及门铃按键均使用一次性电池，如发现没电请及时更换电池，否则会影响您的正常使用。</w:t>
      </w:r>
    </w:p>
    <w:p w14:paraId="363A234A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本系统所有部件均安装于户内，若安装于户外必须做好防雨处理。</w:t>
      </w:r>
    </w:p>
    <w:p w14:paraId="329A340E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定期测试报警系统的工作状态。</w:t>
      </w:r>
    </w:p>
    <w:p w14:paraId="4032AF6A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所有选配探头安装，必须由专业人员(经销商)指导完成如出现误报，请检查探头的安装位置和环境因素。</w:t>
      </w:r>
    </w:p>
    <w:p w14:paraId="341ECB3F">
      <w:pPr>
        <w:keepNext w:val="0"/>
        <w:keepLines w:val="0"/>
        <w:pageBreakBefore w:val="0"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420" w:leftChars="0" w:hanging="420" w:firstLineChars="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如出现误报，请检查探头的安装位置和环境因素。</w:t>
      </w:r>
    </w:p>
    <w:p w14:paraId="449AD0B7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E68F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1100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31100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D5D63">
    <w:pPr>
      <w:keepNext w:val="0"/>
      <w:keepLines w:val="0"/>
      <w:pageBreakBefore w:val="0"/>
      <w:numPr>
        <w:ilvl w:val="0"/>
        <w:numId w:val="0"/>
      </w:numPr>
      <w:kinsoku w:val="0"/>
      <w:wordWrap/>
      <w:overflowPunct/>
      <w:topLinePunct w:val="0"/>
      <w:autoSpaceDE w:val="0"/>
      <w:autoSpaceDN w:val="0"/>
      <w:bidi w:val="0"/>
      <w:adjustRightInd w:val="0"/>
      <w:snapToGrid w:val="0"/>
      <w:spacing w:line="360" w:lineRule="exact"/>
      <w:jc w:val="right"/>
      <w:textAlignment w:val="baseline"/>
      <w:rPr>
        <w:rFonts w:hint="default"/>
        <w:b w:val="0"/>
        <w:bCs w:val="0"/>
        <w:sz w:val="21"/>
        <w:szCs w:val="21"/>
        <w:lang w:val="en-US"/>
      </w:rPr>
    </w:pPr>
    <w:r>
      <w:rPr>
        <w:rFonts w:hint="eastAsia" w:ascii="宋体" w:hAnsi="宋体" w:eastAsia="宋体" w:cs="宋体"/>
        <w:b w:val="0"/>
        <w:bCs w:val="0"/>
        <w:sz w:val="21"/>
        <w:szCs w:val="21"/>
        <w:lang w:val="en-US" w:eastAsia="zh-CN"/>
      </w:rPr>
      <w:t>4G物联网智能无线报警器V2.01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4CDC8"/>
    <w:multiLevelType w:val="singleLevel"/>
    <w:tmpl w:val="8134CD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ACB2410"/>
    <w:multiLevelType w:val="singleLevel"/>
    <w:tmpl w:val="8ACB241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8496E3A"/>
    <w:multiLevelType w:val="singleLevel"/>
    <w:tmpl w:val="D8496E3A"/>
    <w:lvl w:ilvl="0" w:tentative="0">
      <w:start w:val="5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EFC6992B"/>
    <w:multiLevelType w:val="singleLevel"/>
    <w:tmpl w:val="EFC6992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F311D8D0"/>
    <w:multiLevelType w:val="singleLevel"/>
    <w:tmpl w:val="F311D8D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EA95644"/>
    <w:multiLevelType w:val="singleLevel"/>
    <w:tmpl w:val="0EA95644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6">
    <w:nsid w:val="34514E23"/>
    <w:multiLevelType w:val="singleLevel"/>
    <w:tmpl w:val="34514E2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86F0390"/>
    <w:multiLevelType w:val="singleLevel"/>
    <w:tmpl w:val="586F0390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7EF3D859"/>
    <w:multiLevelType w:val="singleLevel"/>
    <w:tmpl w:val="7EF3D859"/>
    <w:lvl w:ilvl="0" w:tentative="0">
      <w:start w:val="1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73F6A"/>
    <w:rsid w:val="04521727"/>
    <w:rsid w:val="0F3375B8"/>
    <w:rsid w:val="284827A1"/>
    <w:rsid w:val="3E2A4560"/>
    <w:rsid w:val="45CB3E43"/>
    <w:rsid w:val="51B73F6A"/>
    <w:rsid w:val="5F571992"/>
    <w:rsid w:val="66FA0925"/>
    <w:rsid w:val="72F019C3"/>
    <w:rsid w:val="73E50B3D"/>
    <w:rsid w:val="79FD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2070</Words>
  <Characters>2162</Characters>
  <Lines>0</Lines>
  <Paragraphs>0</Paragraphs>
  <TotalTime>25</TotalTime>
  <ScaleCrop>false</ScaleCrop>
  <LinksUpToDate>false</LinksUpToDate>
  <CharactersWithSpaces>2187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2025-04-22T09:55:00Z</dcterms:created>
  <dc:creator>宇</dc:creator>
  <cp:lastModifiedBy>宇</cp:lastModifiedBy>
  <dcterms:modified xsi:type="dcterms:W3CDTF">2025-05-21T06:34:27Z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FFBDA3ADA4FC4EB5B3FE6498A4CDFB12_13</vt:lpwstr>
  </property>
  <property fmtid="{D5CDD505-2E9C-101B-9397-08002B2CF9AE}" pid="4" name="KSOTemplateDocerSaveRecord">
    <vt:lpwstr>eyJoZGlkIjoiODUyYTkxNGE1MzJiMGFmMGFhZDM0ZDljMTk4M2Y0NWIiLCJ1c2VySWQiOiI2MTk2NjAxNDEifQ==</vt:lpwstr>
  </property>
</Properties>
</file>