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BCF2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4G物联网震动探测器（防水型）</w:t>
      </w:r>
    </w:p>
    <w:p w14:paraId="15AF8A5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产品简介</w:t>
      </w:r>
    </w:p>
    <w:p w14:paraId="1F69CBB6">
      <w:pPr>
        <w:numPr>
          <w:numId w:val="0"/>
        </w:num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产品是一种高灵敏度的安防传感器，能够有效探测到因入侵行为（如敲击、撞击、摇晃、撬动等）引起的微小震动。它广泛应用于家庭、商铺、仓库、银行、博物馆等场所的门、窗、保险柜、墙壁等需要防护的平面，是安防报警系统的重要组成部分。</w:t>
      </w:r>
    </w:p>
    <w:p w14:paraId="29B7B1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主要特点：</w:t>
      </w:r>
    </w:p>
    <w:p w14:paraId="33AD467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高灵敏度： 可调节的灵敏度，适应不同环境和防护需求。</w:t>
      </w:r>
    </w:p>
    <w:p w14:paraId="55A3D93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稳定可靠： 先进的数字信号处理技术，有效防止误报。</w:t>
      </w:r>
    </w:p>
    <w:p w14:paraId="3129D9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安装简便： 支持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磁吸或螺丝固定，适用于多种材质表面。</w:t>
      </w:r>
    </w:p>
    <w:p w14:paraId="471A4AD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低功耗设计： 电池供电或直流供电（视型号而定），续航时间长。</w:t>
      </w:r>
    </w:p>
    <w:p w14:paraId="6A6210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137795</wp:posOffset>
            </wp:positionV>
            <wp:extent cx="2000885" cy="2893060"/>
            <wp:effectExtent l="0" t="0" r="0" b="0"/>
            <wp:wrapNone/>
            <wp:docPr id="1" name="图片 1" descr="1a1e9ed4322e940c291decd35181c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e9ed4322e940c291decd35181c2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产品外观</w:t>
      </w:r>
    </w:p>
    <w:p w14:paraId="1A1629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</w:pPr>
    </w:p>
    <w:p w14:paraId="3BEA8DEE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D9F1C96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629A587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57785</wp:posOffset>
            </wp:positionV>
            <wp:extent cx="2508250" cy="1320165"/>
            <wp:effectExtent l="0" t="0" r="0" b="0"/>
            <wp:wrapNone/>
            <wp:docPr id="2" name="图片 2" descr="7c1a6c11dc17bf3c1f5c71f87e5d5b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1a6c11dc17bf3c1f5c71f87e5d5b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2DB0A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F6736DC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3328802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CCD0D60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7D2E662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FBDE136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EE56D4D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CC7DDF8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EFC54E6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5CBFE49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05B67CE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</w:t>
      </w:r>
    </w:p>
    <w:p w14:paraId="15FD6127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输入电压：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9V（6节5号电池）</w:t>
      </w:r>
    </w:p>
    <w:p w14:paraId="6DD3DBDE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待机电流： &lt; 50μA</w:t>
      </w:r>
    </w:p>
    <w:p w14:paraId="63A20AE1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报警电流： &lt; 1A</w:t>
      </w:r>
    </w:p>
    <w:p w14:paraId="73623D13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输出信号： 4G</w:t>
      </w:r>
    </w:p>
    <w:p w14:paraId="059255B7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工作温度： -10℃ ~ +50℃</w:t>
      </w:r>
    </w:p>
    <w:p w14:paraId="66CDE1BD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工作湿度： ≤ 95% RH （无冷凝）</w:t>
      </w:r>
    </w:p>
    <w:p w14:paraId="43959770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外壳材质： ABS 工程塑料</w:t>
      </w:r>
    </w:p>
    <w:p w14:paraId="594A479E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安装方式： </w:t>
      </w: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  <w:lang w:val="en-US" w:eastAsia="zh-CN"/>
        </w:rPr>
        <w:t>磁吸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或螺丝固定</w:t>
      </w:r>
    </w:p>
    <w:p w14:paraId="7BE5EB21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外观尺寸：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150*90*60</w:t>
      </w: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  <w:lang w:val="en-US" w:eastAsia="zh-CN"/>
        </w:rPr>
        <w:t>mm</w:t>
      </w:r>
    </w:p>
    <w:p w14:paraId="541B46FF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开关机</w:t>
      </w:r>
    </w:p>
    <w:p w14:paraId="18F6081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outlineLvl w:val="1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用磁条与设备侧面的“感应区”快速触碰3次，设备开机/关机。</w:t>
      </w:r>
    </w:p>
    <w:p w14:paraId="726051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0"/>
        <w:textAlignment w:val="baseline"/>
        <w:outlineLvl w:val="1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开机：指示灯快闪4次，接着慢闪3-7秒。</w:t>
      </w:r>
    </w:p>
    <w:p w14:paraId="56E922C9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  <w:lang w:val="en-US" w:eastAsia="zh-CN"/>
        </w:rPr>
        <w:t>关机：指示灯快闪4次，慢闪1次。</w:t>
      </w:r>
      <w:bookmarkStart w:id="0" w:name="_GoBack"/>
      <w:bookmarkEnd w:id="0"/>
    </w:p>
    <w:p w14:paraId="5762B776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0" w:firstLineChars="0"/>
        <w:textAlignment w:val="baseline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物联网小程序操作</w:t>
      </w:r>
    </w:p>
    <w:p w14:paraId="40BE63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>请先扫码添加设备后，再通电，通电的1分钟内可在小程序里点击该设备，找到温度上限和温度下限修改报警阈值，可重新进入查看是否修改成功。</w:t>
      </w:r>
    </w:p>
    <w:p w14:paraId="10587C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20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171450</wp:posOffset>
                </wp:positionV>
                <wp:extent cx="1290320" cy="2641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32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60A85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2、物联网添加设备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45pt;margin-top:13.5pt;height:20.8pt;width:101.6pt;z-index:251663360;mso-width-relative:page;mso-height-relative:page;" filled="f" stroked="f" coordsize="21600,21600" o:gfxdata="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ez8C9sAAAAJAQAADwAAAAAAAAABACAAAAAiAAAAZHJz&#10;L2Rvd25yZXYueG1sUEsBAhQAFAAAAAgAh07iQNfA9mM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C60A85"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2、物联网添加设备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34290</wp:posOffset>
                </wp:positionV>
                <wp:extent cx="2242820" cy="454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7D50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扫描右侧二维码关注公众号或者微信搜索“物联网Alarm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pt;margin-top:2.7pt;height:35.8pt;width:176.6pt;z-index:251662336;mso-width-relative:page;mso-height-relative:page;" filled="f" stroked="f" coordsize="21600,21600" o:gfxdata="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zjTo2AAAAAYBAAAPAAAAAAAAAAEAIAAAACIAAABkcnMv&#10;ZG93bnJldi54bWxQSwECFAAUAAAACACHTuJAsILrMz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E7D509"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扫描右侧二维码关注公众号或者微信搜索“物联网Alarm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”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公众号</w:t>
                      </w:r>
                    </w:p>
                  </w:txbxContent>
                </v:textbox>
              </v:shape>
            </w:pict>
          </mc:Fallback>
        </mc:AlternateContent>
      </w:r>
    </w:p>
    <w:p w14:paraId="38BA0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743B87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133350</wp:posOffset>
            </wp:positionV>
            <wp:extent cx="1558925" cy="1558925"/>
            <wp:effectExtent l="0" t="0" r="3175" b="3175"/>
            <wp:wrapNone/>
            <wp:docPr id="3" name="图片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  <w14:textOutline w14:w="3263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114935</wp:posOffset>
            </wp:positionV>
            <wp:extent cx="1586865" cy="1597025"/>
            <wp:effectExtent l="0" t="0" r="13335" b="3175"/>
            <wp:wrapNone/>
            <wp:docPr id="4" name="图片 4" descr="物联网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物联网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3FD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573407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firstLine="416" w:firstLineChars="200"/>
        <w:textAlignment w:val="baseline"/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</w:pPr>
    </w:p>
    <w:p w14:paraId="0AB2D5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baseline"/>
        <w:outlineLvl w:val="1"/>
        <w:rPr>
          <w:rFonts w:hint="eastAsia" w:ascii="黑体" w:hAnsi="黑体" w:eastAsia="黑体" w:cs="黑体"/>
          <w:spacing w:val="-1"/>
          <w:sz w:val="24"/>
          <w:szCs w:val="24"/>
          <w:lang w:val="en-US" w:eastAsia="zh-CN"/>
        </w:rPr>
      </w:pPr>
    </w:p>
    <w:p w14:paraId="5882D1CA">
      <w:pPr>
        <w:numPr>
          <w:numId w:val="0"/>
        </w:numPr>
        <w:ind w:leftChars="0"/>
        <w:jc w:val="left"/>
        <w:rPr>
          <w:rFonts w:hint="default" w:cs="宋体"/>
          <w:b w:val="0"/>
          <w:bCs w:val="0"/>
          <w:spacing w:val="-3"/>
          <w:sz w:val="21"/>
          <w:szCs w:val="21"/>
          <w:lang w:val="en-US" w:eastAsia="zh-CN"/>
        </w:rPr>
      </w:pPr>
    </w:p>
    <w:p w14:paraId="51EA8BF8"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br w:type="page"/>
      </w:r>
    </w:p>
    <w:p w14:paraId="2F38D145">
      <w:pPr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8390" w:h="11905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4CDC8"/>
    <w:multiLevelType w:val="singleLevel"/>
    <w:tmpl w:val="8134C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AEDFE82"/>
    <w:multiLevelType w:val="singleLevel"/>
    <w:tmpl w:val="3AEDFE8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5A8A41A2"/>
    <w:multiLevelType w:val="singleLevel"/>
    <w:tmpl w:val="5A8A41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03CD9"/>
    <w:rsid w:val="4E30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2025-11-28T07:32:00Z</dcterms:created>
  <dc:creator>宇</dc:creator>
  <cp:lastModifiedBy>宇</cp:lastModifiedBy>
  <dcterms:modified xsi:type="dcterms:W3CDTF">2025-11-28T09:06:01Z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17A1AD0509E643AEA6DA9AC8B3E770A8_11</vt:lpwstr>
  </property>
  <property fmtid="{D5CDD505-2E9C-101B-9397-08002B2CF9AE}" pid="4" name="KSOTemplateDocerSaveRecord">
    <vt:lpwstr>eyJoZGlkIjoiODUyYTkxNGE1MzJiMGFmMGFhZDM0ZDljMTk4M2Y0NWIiLCJ1c2VySWQiOiI2MTk2NjAxNDEifQ==</vt:lpwstr>
  </property>
</Properties>
</file>