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4A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center"/>
        <w:textAlignment w:val="baseline"/>
        <w:outlineLvl w:val="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16路</w:t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val="en-US" w:eastAsia="zh-CN"/>
        </w:rPr>
        <w:t>485</w:t>
      </w: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</w:rPr>
        <w:t>继电器输出模块</w:t>
      </w:r>
    </w:p>
    <w:p w14:paraId="37209633">
      <w:pPr>
        <w:rPr>
          <w:rFonts w:hint="eastAsia" w:eastAsia="宋体"/>
          <w:lang w:eastAsia="zh-CN"/>
        </w:rPr>
      </w:pPr>
    </w:p>
    <w:p w14:paraId="492A29DC">
      <w:pPr>
        <w:rPr>
          <w:rFonts w:hint="eastAsia" w:eastAsia="宋体"/>
          <w:lang w:eastAsia="zh-CN"/>
        </w:rPr>
      </w:pPr>
    </w:p>
    <w:p w14:paraId="6917F546">
      <w:pPr>
        <w:rPr>
          <w:rFonts w:hint="eastAsia" w:eastAsia="宋体"/>
          <w:lang w:eastAsia="zh-CN"/>
        </w:rPr>
      </w:pPr>
    </w:p>
    <w:p w14:paraId="67E983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116205</wp:posOffset>
            </wp:positionV>
            <wp:extent cx="2134870" cy="1322705"/>
            <wp:effectExtent l="0" t="0" r="0" b="0"/>
            <wp:wrapNone/>
            <wp:docPr id="3" name="图片 3" descr="微信图片_20260509163823_296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09163823_2961_1"/>
                    <pic:cNvPicPr>
                      <a:picLocks noChangeAspect="1"/>
                    </pic:cNvPicPr>
                  </pic:nvPicPr>
                  <pic:blipFill>
                    <a:blip r:embed="rId6"/>
                    <a:srcRect l="6064" t="10543" r="4521" b="8101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8986E">
      <w:pPr>
        <w:rPr>
          <w:rFonts w:hint="eastAsia" w:eastAsia="宋体"/>
          <w:lang w:eastAsia="zh-CN"/>
        </w:rPr>
      </w:pPr>
    </w:p>
    <w:p w14:paraId="34044300">
      <w:pPr>
        <w:rPr>
          <w:rFonts w:hint="eastAsia" w:eastAsia="宋体"/>
          <w:lang w:eastAsia="zh-CN"/>
        </w:rPr>
      </w:pPr>
    </w:p>
    <w:p w14:paraId="3A95F781">
      <w:pPr>
        <w:rPr>
          <w:rFonts w:hint="eastAsia" w:eastAsia="宋体"/>
          <w:lang w:eastAsia="zh-CN"/>
        </w:rPr>
      </w:pPr>
    </w:p>
    <w:p w14:paraId="64E60636">
      <w:pPr>
        <w:rPr>
          <w:rFonts w:hint="eastAsia" w:eastAsia="宋体"/>
          <w:lang w:eastAsia="zh-CN"/>
        </w:rPr>
      </w:pPr>
    </w:p>
    <w:p w14:paraId="1A5CA0F0">
      <w:pPr>
        <w:rPr>
          <w:rFonts w:hint="eastAsia" w:eastAsia="宋体"/>
          <w:lang w:eastAsia="zh-CN"/>
        </w:rPr>
      </w:pPr>
    </w:p>
    <w:p w14:paraId="36957E18">
      <w:pPr>
        <w:rPr>
          <w:rFonts w:hint="eastAsia" w:eastAsia="宋体"/>
          <w:lang w:eastAsia="zh-CN"/>
        </w:rPr>
      </w:pPr>
    </w:p>
    <w:p w14:paraId="70DE17DC">
      <w:pPr>
        <w:rPr>
          <w:rFonts w:hint="eastAsia" w:eastAsia="宋体"/>
          <w:lang w:eastAsia="zh-CN"/>
        </w:rPr>
      </w:pPr>
    </w:p>
    <w:p w14:paraId="57040507"/>
    <w:p w14:paraId="10633A12"/>
    <w:p w14:paraId="1EBBC4FF"/>
    <w:p w14:paraId="79BBED33"/>
    <w:p w14:paraId="53D5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13"/>
          <w:szCs w:val="13"/>
          <w:lang w:val="en-US" w:eastAsia="zh-CN"/>
        </w:rPr>
      </w:pPr>
    </w:p>
    <w:p w14:paraId="5C42A5AA">
      <w:pPr>
        <w:pStyle w:val="2"/>
        <w:keepNext w:val="0"/>
        <w:keepLines w:val="0"/>
        <w:pageBreakBefore w:val="0"/>
        <w:widowControl w:val="0"/>
        <w:shd w:val="clear" w:fill="A7A5A5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right="0"/>
        <w:jc w:val="both"/>
        <w:textAlignment w:val="auto"/>
        <w:rPr>
          <w:sz w:val="15"/>
          <w:szCs w:val="15"/>
        </w:rPr>
      </w:pPr>
      <w:r>
        <w:rPr>
          <w:color w:val="231916"/>
          <w:spacing w:val="6"/>
          <w:sz w:val="15"/>
          <w:szCs w:val="15"/>
        </w:rPr>
        <w:t>请您在使用之前认真阅读使用说明书</w:t>
      </w:r>
      <w:r>
        <w:rPr>
          <w:color w:val="231916"/>
          <w:spacing w:val="-11"/>
          <w:sz w:val="15"/>
          <w:szCs w:val="15"/>
        </w:rPr>
        <w:t xml:space="preserve"> </w:t>
      </w:r>
      <w:r>
        <w:rPr>
          <w:color w:val="231916"/>
          <w:spacing w:val="6"/>
          <w:sz w:val="15"/>
          <w:szCs w:val="15"/>
        </w:rPr>
        <w:t>，以便得到正确的使用方法</w:t>
      </w:r>
      <w:r>
        <w:rPr>
          <w:color w:val="231916"/>
          <w:spacing w:val="-10"/>
          <w:sz w:val="15"/>
          <w:szCs w:val="15"/>
        </w:rPr>
        <w:t xml:space="preserve"> </w:t>
      </w:r>
      <w:r>
        <w:rPr>
          <w:color w:val="231916"/>
          <w:spacing w:val="6"/>
          <w:sz w:val="15"/>
          <w:szCs w:val="15"/>
        </w:rPr>
        <w:t>，产品部分功能结构发生更</w:t>
      </w:r>
      <w:r>
        <w:rPr>
          <w:color w:val="231916"/>
          <w:spacing w:val="4"/>
          <w:sz w:val="15"/>
          <w:szCs w:val="15"/>
        </w:rPr>
        <w:t>改恕不另外通知</w:t>
      </w:r>
      <w:r>
        <w:rPr>
          <w:color w:val="231916"/>
          <w:spacing w:val="-13"/>
          <w:sz w:val="15"/>
          <w:szCs w:val="15"/>
        </w:rPr>
        <w:t xml:space="preserve"> </w:t>
      </w:r>
      <w:r>
        <w:rPr>
          <w:color w:val="231916"/>
          <w:spacing w:val="4"/>
          <w:sz w:val="15"/>
          <w:szCs w:val="15"/>
        </w:rPr>
        <w:t>，以实物为准。</w:t>
      </w:r>
    </w:p>
    <w:p w14:paraId="1D08168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jc w:val="both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cs="微软雅黑"/>
          <w:b/>
          <w:bCs/>
          <w:sz w:val="24"/>
          <w:szCs w:val="24"/>
          <w:lang w:val="en-US" w:eastAsia="zh-CN"/>
        </w:rPr>
        <w:t>产品概述</w:t>
      </w:r>
    </w:p>
    <w:p w14:paraId="55A00E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firstLine="420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16 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485</w:t>
      </w:r>
      <w:r>
        <w:rPr>
          <w:rFonts w:hint="eastAsia" w:ascii="微软雅黑" w:hAnsi="微软雅黑" w:eastAsia="微软雅黑" w:cs="微软雅黑"/>
          <w:sz w:val="21"/>
          <w:szCs w:val="21"/>
        </w:rPr>
        <w:t>继电器联动输出模块具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备485</w:t>
      </w:r>
      <w:r>
        <w:rPr>
          <w:rFonts w:hint="eastAsia" w:ascii="微软雅黑" w:hAnsi="微软雅黑" w:eastAsia="微软雅黑" w:cs="微软雅黑"/>
          <w:spacing w:val="-1"/>
          <w:sz w:val="21"/>
          <w:szCs w:val="21"/>
        </w:rPr>
        <w:t>通讯功能的继电器输出设备,报警主机通过它可以在指定的情况下(报警等)合上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</w:rPr>
        <w:t>某一个或多个输出，从而可以达到报警联动的效果，一般与DVR的报警输入结合使用。也可以联动灯光，警号等设备。</w:t>
      </w:r>
    </w:p>
    <w:p w14:paraId="565E83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firstLine="41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1"/>
          <w:szCs w:val="21"/>
        </w:rPr>
      </w:pPr>
    </w:p>
    <w:p w14:paraId="1C044D7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</w:rPr>
        <w:t>性能特点</w:t>
      </w:r>
    </w:p>
    <w:p w14:paraId="27FFED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>●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-1"/>
          <w:sz w:val="21"/>
          <w:szCs w:val="21"/>
        </w:rPr>
        <w:t>16</w:t>
      </w:r>
      <w:r>
        <w:rPr>
          <w:rFonts w:hint="eastAsia" w:ascii="微软雅黑" w:hAnsi="微软雅黑" w:eastAsia="微软雅黑" w:cs="微软雅黑"/>
          <w:b w:val="0"/>
          <w:bCs w:val="0"/>
          <w:spacing w:val="-1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-1"/>
          <w:sz w:val="21"/>
          <w:szCs w:val="21"/>
        </w:rPr>
        <w:t>路继电器输出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 xml:space="preserve">                ●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-1"/>
          <w:sz w:val="21"/>
          <w:szCs w:val="21"/>
          <w:lang w:val="en-US" w:eastAsia="zh-CN"/>
        </w:rPr>
        <w:t>485</w:t>
      </w:r>
      <w:r>
        <w:rPr>
          <w:rFonts w:hint="eastAsia" w:ascii="微软雅黑" w:hAnsi="微软雅黑" w:eastAsia="微软雅黑" w:cs="微软雅黑"/>
          <w:b w:val="0"/>
          <w:bCs w:val="0"/>
          <w:spacing w:val="-1"/>
          <w:sz w:val="21"/>
          <w:szCs w:val="21"/>
        </w:rPr>
        <w:t xml:space="preserve">通讯方式 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 xml:space="preserve">          </w:t>
      </w:r>
    </w:p>
    <w:p w14:paraId="14775D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b w:val="0"/>
          <w:bCs w:val="0"/>
          <w:color w:val="auto"/>
          <w:spacing w:val="-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>●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>报警输出常开型</w:t>
      </w:r>
      <w:r>
        <w:rPr>
          <w:rFonts w:hint="eastAsia"/>
          <w:b w:val="0"/>
          <w:bCs w:val="0"/>
          <w:spacing w:val="-2"/>
          <w:sz w:val="21"/>
          <w:szCs w:val="21"/>
          <w:lang w:val="en-US" w:eastAsia="zh-CN"/>
        </w:rPr>
        <w:t xml:space="preserve"> </w:t>
      </w:r>
      <w:r>
        <w:rPr>
          <w:b/>
          <w:bCs/>
          <w:color w:val="auto"/>
          <w:spacing w:val="-2"/>
          <w:sz w:val="21"/>
          <w:szCs w:val="21"/>
        </w:rPr>
        <w:t>（报警闭合）</w:t>
      </w:r>
    </w:p>
    <w:p w14:paraId="3F1441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</w:pPr>
    </w:p>
    <w:p w14:paraId="7087730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4"/>
          <w:szCs w:val="24"/>
        </w:rPr>
        <w:t>规格及参数</w:t>
      </w:r>
    </w:p>
    <w:tbl>
      <w:tblPr>
        <w:tblStyle w:val="6"/>
        <w:tblW w:w="508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2525"/>
      </w:tblGrid>
      <w:tr w14:paraId="1AC68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08E5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工作电压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AC9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21"/>
                <w:szCs w:val="21"/>
              </w:rPr>
              <w:t>V</w:t>
            </w:r>
          </w:p>
        </w:tc>
      </w:tr>
      <w:tr w14:paraId="5F536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C6F2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工作电流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4918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静态电流:100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mA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每合上一个继电器增加20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mA</w:t>
            </w:r>
          </w:p>
        </w:tc>
      </w:tr>
      <w:tr w14:paraId="7FC38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CD1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工作</w:t>
            </w:r>
            <w:r>
              <w:rPr>
                <w:rFonts w:hint="eastAsia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温度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58ED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21"/>
                <w:szCs w:val="21"/>
              </w:rPr>
              <w:t>-10℃~+50℃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2"/>
                <w:sz w:val="21"/>
                <w:szCs w:val="21"/>
              </w:rPr>
              <w:t xml:space="preserve"> </w:t>
            </w:r>
          </w:p>
        </w:tc>
      </w:tr>
      <w:tr w14:paraId="217C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E75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工作湿度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819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21"/>
                <w:szCs w:val="21"/>
              </w:rPr>
              <w:t>0~85%</w:t>
            </w:r>
          </w:p>
        </w:tc>
      </w:tr>
      <w:tr w14:paraId="0F3E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079E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端口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参数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EC87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常闭不可调</w:t>
            </w:r>
          </w:p>
          <w:p w14:paraId="3A01DE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DC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12V-24V/2A弱电设备</w:t>
            </w:r>
          </w:p>
        </w:tc>
      </w:tr>
      <w:tr w14:paraId="599D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0E4F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联网功能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5BD4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可与总线和分线报警主机进行联动</w:t>
            </w:r>
          </w:p>
        </w:tc>
      </w:tr>
      <w:tr w14:paraId="0C172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4A7B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尺</w:t>
            </w:r>
            <w:r>
              <w:rPr>
                <w:rFonts w:hint="eastAsia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寸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D656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45*93*40mm</w:t>
            </w:r>
          </w:p>
        </w:tc>
      </w:tr>
      <w:tr w14:paraId="388F1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7361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重</w:t>
            </w:r>
            <w:r>
              <w:rPr>
                <w:rFonts w:hint="eastAsia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</w:rPr>
              <w:t>量</w:t>
            </w:r>
          </w:p>
        </w:tc>
        <w:tc>
          <w:tcPr>
            <w:tcW w:w="3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1718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21"/>
                <w:szCs w:val="21"/>
              </w:rPr>
              <w:t>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cs="微软雅黑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g</w:t>
            </w:r>
          </w:p>
        </w:tc>
      </w:tr>
    </w:tbl>
    <w:p w14:paraId="197CDC51"/>
    <w:p w14:paraId="41AC21F9"/>
    <w:p w14:paraId="0D1DB03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指示灯状态说明</w:t>
      </w:r>
    </w:p>
    <w:tbl>
      <w:tblPr>
        <w:tblStyle w:val="6"/>
        <w:tblW w:w="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50"/>
        <w:gridCol w:w="850"/>
        <w:gridCol w:w="850"/>
      </w:tblGrid>
      <w:tr w14:paraId="5D0E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70E55844">
            <w:pPr>
              <w:widowControl w:val="0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850" w:type="dxa"/>
          </w:tcPr>
          <w:p w14:paraId="497E7856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灭</w:t>
            </w:r>
          </w:p>
        </w:tc>
        <w:tc>
          <w:tcPr>
            <w:tcW w:w="850" w:type="dxa"/>
          </w:tcPr>
          <w:p w14:paraId="56AA52CD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常亮</w:t>
            </w:r>
          </w:p>
        </w:tc>
        <w:tc>
          <w:tcPr>
            <w:tcW w:w="850" w:type="dxa"/>
          </w:tcPr>
          <w:p w14:paraId="1C95C217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闪烁</w:t>
            </w:r>
          </w:p>
        </w:tc>
      </w:tr>
      <w:tr w14:paraId="3DBD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01837B37">
            <w:pPr>
              <w:widowControl w:val="0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电源红灯</w:t>
            </w:r>
          </w:p>
        </w:tc>
        <w:tc>
          <w:tcPr>
            <w:tcW w:w="850" w:type="dxa"/>
          </w:tcPr>
          <w:p w14:paraId="5A2D7D8A">
            <w:pPr>
              <w:widowControl w:val="0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未通电</w:t>
            </w:r>
          </w:p>
        </w:tc>
        <w:tc>
          <w:tcPr>
            <w:tcW w:w="850" w:type="dxa"/>
          </w:tcPr>
          <w:p w14:paraId="72310FB2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正常</w:t>
            </w:r>
          </w:p>
        </w:tc>
        <w:tc>
          <w:tcPr>
            <w:tcW w:w="850" w:type="dxa"/>
          </w:tcPr>
          <w:p w14:paraId="50515DA2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</w:tr>
      <w:tr w14:paraId="29E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1CA92D3A">
            <w:pPr>
              <w:widowControl w:val="0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状态黄灯</w:t>
            </w:r>
          </w:p>
        </w:tc>
        <w:tc>
          <w:tcPr>
            <w:tcW w:w="850" w:type="dxa"/>
          </w:tcPr>
          <w:p w14:paraId="45AE45EA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  <w:tc>
          <w:tcPr>
            <w:tcW w:w="850" w:type="dxa"/>
          </w:tcPr>
          <w:p w14:paraId="6A9C2D4E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故障</w:t>
            </w:r>
          </w:p>
        </w:tc>
        <w:tc>
          <w:tcPr>
            <w:tcW w:w="850" w:type="dxa"/>
          </w:tcPr>
          <w:p w14:paraId="4CBF7537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正常</w:t>
            </w:r>
          </w:p>
        </w:tc>
      </w:tr>
      <w:tr w14:paraId="0E9D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3C2E6015">
            <w:pPr>
              <w:widowControl w:val="0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通讯绿灯</w:t>
            </w:r>
          </w:p>
        </w:tc>
        <w:tc>
          <w:tcPr>
            <w:tcW w:w="850" w:type="dxa"/>
          </w:tcPr>
          <w:p w14:paraId="2F33BD3F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故障</w:t>
            </w:r>
          </w:p>
        </w:tc>
        <w:tc>
          <w:tcPr>
            <w:tcW w:w="850" w:type="dxa"/>
          </w:tcPr>
          <w:p w14:paraId="3FC6F1B5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正常</w:t>
            </w:r>
          </w:p>
        </w:tc>
        <w:tc>
          <w:tcPr>
            <w:tcW w:w="850" w:type="dxa"/>
          </w:tcPr>
          <w:p w14:paraId="3015A59F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</w:tr>
      <w:tr w14:paraId="1E35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03EB8598">
            <w:pPr>
              <w:widowControl w:val="0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通讯红灯</w:t>
            </w:r>
          </w:p>
        </w:tc>
        <w:tc>
          <w:tcPr>
            <w:tcW w:w="850" w:type="dxa"/>
          </w:tcPr>
          <w:p w14:paraId="348B104B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故障</w:t>
            </w:r>
          </w:p>
        </w:tc>
        <w:tc>
          <w:tcPr>
            <w:tcW w:w="850" w:type="dxa"/>
          </w:tcPr>
          <w:p w14:paraId="402C10B6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  <w:tc>
          <w:tcPr>
            <w:tcW w:w="850" w:type="dxa"/>
          </w:tcPr>
          <w:p w14:paraId="4E8836E2">
            <w:pPr>
              <w:widowControl w:val="0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正常</w:t>
            </w:r>
          </w:p>
        </w:tc>
      </w:tr>
    </w:tbl>
    <w:p w14:paraId="02D653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接线说明</w:t>
      </w:r>
    </w:p>
    <w:p w14:paraId="21EE02A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16路继电器的“12V+”接报警主机的“12V+”。</w:t>
      </w:r>
    </w:p>
    <w:p w14:paraId="609BD59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16路继电器的“12V-”接报警主机的“12V-”。</w:t>
      </w:r>
    </w:p>
    <w:p w14:paraId="4A77DA16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16路继电器的“485A”接报警主机KEYPAD端口的“485+”。</w:t>
      </w:r>
    </w:p>
    <w:p w14:paraId="2562249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16路继电器的“485B”接报警主机KEYPAD端口的“485-”。</w:t>
      </w:r>
    </w:p>
    <w:p w14:paraId="69ADF9E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1-16路端口默认常开，接录像机的常开接口。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（录像机是否有常开接口请咨询录像机技术）</w:t>
      </w:r>
    </w:p>
    <w:p w14:paraId="6CCEFA5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拨码说明</w:t>
      </w:r>
    </w:p>
    <w:p w14:paraId="18A888C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请在断电的状态下操作拨码，带电拨码无效。</w:t>
      </w:r>
    </w:p>
    <w:p w14:paraId="3A6CCCCD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报警主机只接一台 16 路继电器的情况下，按照拨码表所示，不需要拨码，表示地址码是 160 ；报警主机的 1 号设备防区 1 默认联动160 地址码的 1 号通道，单防区地址模块可直接接线使用，无需设置联动关系。</w:t>
      </w:r>
    </w:p>
    <w:p w14:paraId="0B250B3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报警主机需要接多台 16 路继电器的情况下，按照拨码表所示，第一台是 160 ，第二台拨码 1 ，表示 161 ，以此类推。</w:t>
      </w:r>
    </w:p>
    <w:p w14:paraId="1E8CEF8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总线主机可接 16 个继电器模块。</w:t>
      </w:r>
    </w:p>
    <w:p w14:paraId="10B706D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分线主机可接 4 个继电器模块。</w:t>
      </w:r>
    </w:p>
    <w:p w14:paraId="7A9796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03A0C3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493F17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172ED7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375404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776CA2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63FC50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2FD0B7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 w14:paraId="1DABBC2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拨码参考表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08"/>
        <w:gridCol w:w="509"/>
        <w:gridCol w:w="509"/>
        <w:gridCol w:w="502"/>
        <w:gridCol w:w="502"/>
        <w:gridCol w:w="502"/>
      </w:tblGrid>
      <w:tr w14:paraId="403F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8" w:type="dxa"/>
            <w:gridSpan w:val="7"/>
          </w:tcPr>
          <w:p w14:paraId="5E6AC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宋体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表示需要拨码的开关</w:t>
            </w:r>
          </w:p>
        </w:tc>
      </w:tr>
      <w:tr w14:paraId="6076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F49B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8" w:type="dxa"/>
          </w:tcPr>
          <w:p w14:paraId="21A7FF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09" w:type="dxa"/>
          </w:tcPr>
          <w:p w14:paraId="5A9A5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09" w:type="dxa"/>
          </w:tcPr>
          <w:p w14:paraId="7DED57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2" w:type="dxa"/>
          </w:tcPr>
          <w:p w14:paraId="39BC5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02" w:type="dxa"/>
          </w:tcPr>
          <w:p w14:paraId="07363C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02" w:type="dxa"/>
          </w:tcPr>
          <w:p w14:paraId="4E320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2DE9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4BD324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508" w:type="dxa"/>
          </w:tcPr>
          <w:p w14:paraId="119679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62129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0706D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6C295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4BCEFF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038D1E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26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E7FB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161</w:t>
            </w:r>
          </w:p>
        </w:tc>
        <w:tc>
          <w:tcPr>
            <w:tcW w:w="508" w:type="dxa"/>
          </w:tcPr>
          <w:p w14:paraId="77F6AE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6B95C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71D51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06786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7839C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1AB71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CA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026C8A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162</w:t>
            </w:r>
          </w:p>
        </w:tc>
        <w:tc>
          <w:tcPr>
            <w:tcW w:w="508" w:type="dxa"/>
          </w:tcPr>
          <w:p w14:paraId="0C13F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0744C3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6E4A6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29E0E0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0E4E0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1EEA2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DD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81D86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163</w:t>
            </w:r>
          </w:p>
        </w:tc>
        <w:tc>
          <w:tcPr>
            <w:tcW w:w="508" w:type="dxa"/>
          </w:tcPr>
          <w:p w14:paraId="3BAA71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19B1FB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0172A7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0967B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43AD6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12C43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57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72040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164</w:t>
            </w:r>
          </w:p>
        </w:tc>
        <w:tc>
          <w:tcPr>
            <w:tcW w:w="508" w:type="dxa"/>
          </w:tcPr>
          <w:p w14:paraId="5F1990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2300FE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7A8C1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77B65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6B8BD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7ADA8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EC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220786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165</w:t>
            </w:r>
          </w:p>
        </w:tc>
        <w:tc>
          <w:tcPr>
            <w:tcW w:w="508" w:type="dxa"/>
          </w:tcPr>
          <w:p w14:paraId="7008F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098C5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44565E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57F6F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442C2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1BDD46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30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054C1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508" w:type="dxa"/>
          </w:tcPr>
          <w:p w14:paraId="2FEC05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dxa"/>
          </w:tcPr>
          <w:p w14:paraId="373968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3A853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189E9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17AF83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4D96AC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C8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79DF1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167</w:t>
            </w:r>
          </w:p>
        </w:tc>
        <w:tc>
          <w:tcPr>
            <w:tcW w:w="508" w:type="dxa"/>
          </w:tcPr>
          <w:p w14:paraId="56E3B0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0FDDB2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04FEB8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27F687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6B9DD3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2B49A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33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2C265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508" w:type="dxa"/>
          </w:tcPr>
          <w:p w14:paraId="0C40A5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</w:p>
        </w:tc>
        <w:tc>
          <w:tcPr>
            <w:tcW w:w="509" w:type="dxa"/>
          </w:tcPr>
          <w:p w14:paraId="113BE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</w:p>
        </w:tc>
        <w:tc>
          <w:tcPr>
            <w:tcW w:w="509" w:type="dxa"/>
          </w:tcPr>
          <w:p w14:paraId="3FECFE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</w:p>
        </w:tc>
        <w:tc>
          <w:tcPr>
            <w:tcW w:w="502" w:type="dxa"/>
          </w:tcPr>
          <w:p w14:paraId="767D1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07FBA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673E1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7E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78EF9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169</w:t>
            </w:r>
          </w:p>
        </w:tc>
        <w:tc>
          <w:tcPr>
            <w:tcW w:w="508" w:type="dxa"/>
          </w:tcPr>
          <w:p w14:paraId="5AA162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9" w:type="dxa"/>
          </w:tcPr>
          <w:p w14:paraId="61810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</w:p>
        </w:tc>
        <w:tc>
          <w:tcPr>
            <w:tcW w:w="509" w:type="dxa"/>
          </w:tcPr>
          <w:p w14:paraId="55DC9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</w:pPr>
          </w:p>
        </w:tc>
        <w:tc>
          <w:tcPr>
            <w:tcW w:w="502" w:type="dxa"/>
          </w:tcPr>
          <w:p w14:paraId="6B4E96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●</w:t>
            </w:r>
          </w:p>
        </w:tc>
        <w:tc>
          <w:tcPr>
            <w:tcW w:w="502" w:type="dxa"/>
          </w:tcPr>
          <w:p w14:paraId="151728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dxa"/>
          </w:tcPr>
          <w:p w14:paraId="70405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B3942D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jc w:val="left"/>
        <w:textAlignment w:val="baseline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常见问题和故障排查</w:t>
      </w:r>
    </w:p>
    <w:tbl>
      <w:tblPr>
        <w:tblStyle w:val="6"/>
        <w:tblW w:w="3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024"/>
      </w:tblGrid>
      <w:tr w14:paraId="5C44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96" w:type="dxa"/>
            <w:vAlign w:val="top"/>
          </w:tcPr>
          <w:p w14:paraId="7923C3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常见问题</w:t>
            </w:r>
          </w:p>
        </w:tc>
        <w:tc>
          <w:tcPr>
            <w:tcW w:w="2024" w:type="dxa"/>
            <w:vAlign w:val="top"/>
          </w:tcPr>
          <w:p w14:paraId="270B60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故障排查</w:t>
            </w:r>
          </w:p>
        </w:tc>
      </w:tr>
      <w:tr w14:paraId="3093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6" w:type="dxa"/>
            <w:shd w:val="clear" w:color="auto" w:fill="auto"/>
            <w:vAlign w:val="top"/>
          </w:tcPr>
          <w:p w14:paraId="2C39C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不通讯</w:t>
            </w:r>
          </w:p>
        </w:tc>
        <w:tc>
          <w:tcPr>
            <w:tcW w:w="2024" w:type="dxa"/>
            <w:shd w:val="clear" w:color="auto" w:fill="auto"/>
            <w:vAlign w:val="top"/>
          </w:tcPr>
          <w:p w14:paraId="3696934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根据说明书检查接线情况。</w:t>
            </w:r>
          </w:p>
          <w:p w14:paraId="53D417D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检查是否卡皮。</w:t>
            </w:r>
          </w:p>
        </w:tc>
      </w:tr>
      <w:tr w14:paraId="300F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96" w:type="dxa"/>
            <w:shd w:val="clear" w:color="auto" w:fill="auto"/>
            <w:vAlign w:val="top"/>
          </w:tcPr>
          <w:p w14:paraId="5744F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是否联动</w:t>
            </w:r>
          </w:p>
        </w:tc>
        <w:tc>
          <w:tcPr>
            <w:tcW w:w="2024" w:type="dxa"/>
            <w:shd w:val="clear" w:color="auto" w:fill="auto"/>
            <w:vAlign w:val="top"/>
          </w:tcPr>
          <w:p w14:paraId="50FF1C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触发报警时，用万用表的通断档位量端口COM和NO，通了表示正常。</w:t>
            </w:r>
          </w:p>
        </w:tc>
      </w:tr>
      <w:tr w14:paraId="191D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596" w:type="dxa"/>
            <w:shd w:val="clear" w:color="auto" w:fill="auto"/>
            <w:vAlign w:val="top"/>
          </w:tcPr>
          <w:p w14:paraId="1BC7B3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录像机不知道如何接线</w:t>
            </w:r>
          </w:p>
        </w:tc>
        <w:tc>
          <w:tcPr>
            <w:tcW w:w="2024" w:type="dxa"/>
            <w:shd w:val="clear" w:color="auto" w:fill="auto"/>
            <w:vAlign w:val="top"/>
          </w:tcPr>
          <w:p w14:paraId="0519DF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咨询录像机技术人员常开接口位置，没有常开接口则不能使用。</w:t>
            </w:r>
          </w:p>
        </w:tc>
      </w:tr>
    </w:tbl>
    <w:p w14:paraId="00A3B1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sectPr>
      <w:pgSz w:w="15874" w:h="5669" w:orient="landscape"/>
      <w:pgMar w:top="283" w:right="283" w:bottom="283" w:left="283" w:header="851" w:footer="992" w:gutter="0"/>
      <w:cols w:space="427" w:num="4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4070C"/>
    <w:multiLevelType w:val="singleLevel"/>
    <w:tmpl w:val="88F4070C"/>
    <w:lvl w:ilvl="0" w:tentative="0">
      <w:start w:val="1"/>
      <w:numFmt w:val="decimal"/>
      <w:suff w:val="space"/>
      <w:lvlText w:val="%1、"/>
      <w:lvlJc w:val="left"/>
      <w:rPr>
        <w:rFonts w:hint="default"/>
        <w:b/>
        <w:bCs/>
      </w:rPr>
    </w:lvl>
  </w:abstractNum>
  <w:abstractNum w:abstractNumId="1">
    <w:nsid w:val="8B300BEE"/>
    <w:multiLevelType w:val="singleLevel"/>
    <w:tmpl w:val="8B300BEE"/>
    <w:lvl w:ilvl="0" w:tentative="0">
      <w:start w:val="1"/>
      <w:numFmt w:val="decimal"/>
      <w:suff w:val="space"/>
      <w:lvlText w:val="%1、"/>
      <w:lvlJc w:val="left"/>
      <w:rPr>
        <w:rFonts w:hint="default"/>
        <w:b/>
        <w:bCs/>
      </w:rPr>
    </w:lvl>
  </w:abstractNum>
  <w:abstractNum w:abstractNumId="2">
    <w:nsid w:val="AAC413D4"/>
    <w:multiLevelType w:val="singleLevel"/>
    <w:tmpl w:val="AAC413D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526901"/>
    <w:multiLevelType w:val="singleLevel"/>
    <w:tmpl w:val="5D526901"/>
    <w:lvl w:ilvl="0" w:tentative="0">
      <w:start w:val="1"/>
      <w:numFmt w:val="chineseCounting"/>
      <w:suff w:val="space"/>
      <w:lvlText w:val="%1、"/>
      <w:lvlJc w:val="left"/>
      <w:rPr>
        <w:rFonts w:hint="eastAsia" w:ascii="微软雅黑" w:hAnsi="微软雅黑" w:eastAsia="微软雅黑" w:cs="微软雅黑"/>
        <w:b/>
        <w:bCs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6416"/>
    <w:rsid w:val="096535DB"/>
    <w:rsid w:val="0FD814B6"/>
    <w:rsid w:val="22704891"/>
    <w:rsid w:val="255414CA"/>
    <w:rsid w:val="26F356F3"/>
    <w:rsid w:val="2EE5656E"/>
    <w:rsid w:val="359B7CB6"/>
    <w:rsid w:val="382525A7"/>
    <w:rsid w:val="452A0524"/>
    <w:rsid w:val="56D16D93"/>
    <w:rsid w:val="57D10DA1"/>
    <w:rsid w:val="5FDA6416"/>
    <w:rsid w:val="6583133D"/>
    <w:rsid w:val="7C264645"/>
    <w:rsid w:val="7E4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934</Characters>
  <Lines>0</Lines>
  <Paragraphs>0</Paragraphs>
  <TotalTime>4</TotalTime>
  <ScaleCrop>false</ScaleCrop>
  <LinksUpToDate>false</LinksUpToDate>
  <CharactersWithSpaces>1004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2025-02-13T03:49:00Z</dcterms:created>
  <dc:creator>宇</dc:creator>
  <cp:lastModifiedBy>防盗报警   电子围栏厂家</cp:lastModifiedBy>
  <dcterms:modified xsi:type="dcterms:W3CDTF">2026-05-16T05:54:53Z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E2E7484233AA46F5A4AD8058E54673C4_13</vt:lpwstr>
  </property>
  <property fmtid="{D5CDD505-2E9C-101B-9397-08002B2CF9AE}" pid="4" name="KSOTemplateDocerSaveRecord">
    <vt:lpwstr>eyJoZGlkIjoiODUyYTkxNGE1MzJiMGFmMGFhZDM0ZDljMTk4M2Y0NWIiLCJ1c2VySWQiOiI2MTk2NjAxNDEifQ==</vt:lpwstr>
  </property>
</Properties>
</file>